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E9E402" w14:textId="043EBEDF" w:rsidR="009832C4" w:rsidRDefault="00912CCB" w:rsidP="009832C4">
      <w:pPr>
        <w:rPr>
          <w:b/>
          <w:bCs/>
          <w:sz w:val="36"/>
          <w:szCs w:val="36"/>
        </w:rPr>
      </w:pPr>
      <w:r>
        <w:br/>
      </w:r>
      <w:r>
        <w:br/>
      </w:r>
      <w:r w:rsidRPr="009832C4">
        <w:rPr>
          <w:sz w:val="32"/>
          <w:szCs w:val="32"/>
        </w:rPr>
        <w:t>Canadian Concrete Expo 2026:</w:t>
      </w:r>
      <w:r>
        <w:br/>
      </w:r>
      <w:r w:rsidR="009832C4" w:rsidRPr="009832C4">
        <w:rPr>
          <w:b/>
          <w:bCs/>
          <w:sz w:val="36"/>
          <w:szCs w:val="36"/>
        </w:rPr>
        <w:t>Doka to showcase innovative solutions</w:t>
      </w:r>
      <w:r w:rsidR="005261D1">
        <w:rPr>
          <w:b/>
          <w:bCs/>
          <w:sz w:val="36"/>
          <w:szCs w:val="36"/>
        </w:rPr>
        <w:t xml:space="preserve"> in Mississauga</w:t>
      </w:r>
    </w:p>
    <w:p w14:paraId="5119E182" w14:textId="389C267B" w:rsidR="00B632EC" w:rsidRPr="00105F7D" w:rsidRDefault="00760410" w:rsidP="009832C4">
      <w:pPr>
        <w:jc w:val="both"/>
        <w:rPr>
          <w:rFonts w:ascii="Söhne" w:hAnsi="Söhne"/>
          <w:b/>
          <w:bCs/>
          <w:sz w:val="21"/>
          <w:szCs w:val="21"/>
          <w:lang w:val="en-US"/>
        </w:rPr>
      </w:pPr>
      <w:r w:rsidRPr="00760410">
        <w:rPr>
          <w:b/>
          <w:bCs/>
          <w:color w:val="FFFFFF" w:themeColor="background1"/>
          <w:sz w:val="24"/>
          <w:szCs w:val="24"/>
          <w:lang w:val="en-US"/>
        </w:rPr>
        <w:t>.</w:t>
      </w:r>
      <w:r>
        <w:br/>
      </w:r>
      <w:r w:rsidR="00FE3073">
        <w:rPr>
          <w:rFonts w:ascii="Söhne" w:hAnsi="Söhne"/>
          <w:b/>
          <w:bCs/>
          <w:sz w:val="21"/>
          <w:szCs w:val="21"/>
          <w:lang w:val="en-US"/>
        </w:rPr>
        <w:t>Toronto, January 2026</w:t>
      </w:r>
      <w:r w:rsidR="00B626D2" w:rsidRPr="00105F7D">
        <w:rPr>
          <w:rFonts w:ascii="Söhne" w:hAnsi="Söhne"/>
          <w:b/>
          <w:bCs/>
          <w:sz w:val="21"/>
          <w:szCs w:val="21"/>
          <w:lang w:val="en-US"/>
        </w:rPr>
        <w:t xml:space="preserve"> | </w:t>
      </w:r>
      <w:r w:rsidR="00D02303" w:rsidRPr="00D02303">
        <w:rPr>
          <w:rFonts w:ascii="Söhne" w:hAnsi="Söhne"/>
          <w:b/>
          <w:bCs/>
          <w:sz w:val="21"/>
          <w:szCs w:val="21"/>
        </w:rPr>
        <w:t>Doka is excited to announce its participation in the Canadian Concrete Expo (CCE) 2026, taking place on February 11–12, 2026, at The International Centre in Mississauga. As Canada’s leading trade fair for the concrete and construction industry, the event provides the stage for Doka to showcase innovations and solutions supporting efficient, safe and future-ready construction projects across the Canadian market.</w:t>
      </w:r>
    </w:p>
    <w:p w14:paraId="7048B8B1" w14:textId="77777777" w:rsidR="001E54AE" w:rsidRPr="00105F7D" w:rsidRDefault="001E54AE">
      <w:pPr>
        <w:rPr>
          <w:rFonts w:ascii="Söhne" w:hAnsi="Söhne"/>
          <w:sz w:val="21"/>
          <w:szCs w:val="21"/>
        </w:rPr>
      </w:pPr>
    </w:p>
    <w:p w14:paraId="7567A298" w14:textId="3BA493E7" w:rsidR="001E54AE" w:rsidRDefault="007439B7" w:rsidP="00760410">
      <w:pPr>
        <w:jc w:val="both"/>
        <w:rPr>
          <w:rFonts w:ascii="Söhne" w:hAnsi="Söhne"/>
          <w:sz w:val="21"/>
          <w:szCs w:val="21"/>
        </w:rPr>
      </w:pPr>
      <w:r w:rsidRPr="003B4BDE">
        <w:rPr>
          <w:rFonts w:ascii="Söhne" w:hAnsi="Söhne"/>
          <w:sz w:val="21"/>
          <w:szCs w:val="21"/>
        </w:rPr>
        <w:t xml:space="preserve">As a trusted partner in the Canadian construction industry, Doka </w:t>
      </w:r>
      <w:r w:rsidR="1A6EA97C" w:rsidRPr="11611760">
        <w:rPr>
          <w:rFonts w:ascii="Söhne" w:hAnsi="Söhne"/>
          <w:sz w:val="21"/>
          <w:szCs w:val="21"/>
        </w:rPr>
        <w:t>provides</w:t>
      </w:r>
      <w:r w:rsidRPr="003B4BDE">
        <w:rPr>
          <w:rFonts w:ascii="Söhne" w:hAnsi="Söhne"/>
          <w:sz w:val="21"/>
          <w:szCs w:val="21"/>
        </w:rPr>
        <w:t xml:space="preserve"> innovative solutions and engineering expertise that help deliver reliable results on site. At </w:t>
      </w:r>
      <w:r w:rsidR="006658AB" w:rsidRPr="003B4BDE">
        <w:rPr>
          <w:rFonts w:ascii="Söhne" w:hAnsi="Söhne"/>
          <w:sz w:val="21"/>
          <w:szCs w:val="21"/>
        </w:rPr>
        <w:t>booth #3-</w:t>
      </w:r>
      <w:r w:rsidR="006658AB">
        <w:rPr>
          <w:rFonts w:ascii="Söhne" w:hAnsi="Söhne"/>
          <w:sz w:val="21"/>
          <w:szCs w:val="21"/>
        </w:rPr>
        <w:t>501, located in Hall 3</w:t>
      </w:r>
      <w:r w:rsidRPr="006D3F44">
        <w:rPr>
          <w:rFonts w:ascii="Söhne" w:hAnsi="Söhne"/>
          <w:sz w:val="21"/>
          <w:szCs w:val="21"/>
        </w:rPr>
        <w:t xml:space="preserve"> visitors will gain first-hand insights into how formwork, scaffolding and digital solutions from</w:t>
      </w:r>
      <w:r w:rsidRPr="007439B7">
        <w:rPr>
          <w:rFonts w:ascii="Söhne" w:hAnsi="Söhne"/>
          <w:b/>
          <w:bCs/>
          <w:sz w:val="21"/>
          <w:szCs w:val="21"/>
        </w:rPr>
        <w:t xml:space="preserve"> </w:t>
      </w:r>
      <w:r w:rsidRPr="006658AB">
        <w:rPr>
          <w:rFonts w:ascii="Söhne" w:hAnsi="Söhne"/>
          <w:sz w:val="21"/>
          <w:szCs w:val="21"/>
        </w:rPr>
        <w:t>Doka</w:t>
      </w:r>
      <w:r w:rsidRPr="007439B7">
        <w:rPr>
          <w:rFonts w:ascii="Söhne" w:hAnsi="Söhne"/>
          <w:sz w:val="21"/>
          <w:szCs w:val="21"/>
        </w:rPr>
        <w:t xml:space="preserve"> contribute to improved workflows on construction sites in Canada and around the world.</w:t>
      </w:r>
    </w:p>
    <w:p w14:paraId="5D49E9BA" w14:textId="77777777" w:rsidR="007439B7" w:rsidRPr="00105F7D" w:rsidRDefault="007439B7" w:rsidP="00760410">
      <w:pPr>
        <w:jc w:val="both"/>
        <w:rPr>
          <w:rFonts w:ascii="Söhne" w:hAnsi="Söhne"/>
          <w:sz w:val="21"/>
          <w:szCs w:val="21"/>
        </w:rPr>
      </w:pPr>
    </w:p>
    <w:p w14:paraId="49B199FE" w14:textId="77777777" w:rsidR="00C0518B" w:rsidRPr="00C0518B" w:rsidRDefault="00C0518B" w:rsidP="00C0518B">
      <w:pPr>
        <w:jc w:val="both"/>
        <w:rPr>
          <w:rFonts w:ascii="Söhne" w:hAnsi="Söhne"/>
          <w:b/>
          <w:bCs/>
          <w:sz w:val="21"/>
          <w:szCs w:val="21"/>
        </w:rPr>
      </w:pPr>
      <w:r w:rsidRPr="00C0518B">
        <w:rPr>
          <w:rFonts w:ascii="Söhne" w:hAnsi="Söhne"/>
          <w:b/>
          <w:bCs/>
          <w:sz w:val="21"/>
          <w:szCs w:val="21"/>
        </w:rPr>
        <w:t>Innovations and solutions on display at the Doka booth</w:t>
      </w:r>
    </w:p>
    <w:p w14:paraId="079CA224" w14:textId="6B00C5EB" w:rsidR="0044615D" w:rsidRDefault="0044615D" w:rsidP="00105F7D">
      <w:pPr>
        <w:pStyle w:val="Listenabsatz"/>
        <w:numPr>
          <w:ilvl w:val="0"/>
          <w:numId w:val="20"/>
        </w:numPr>
        <w:jc w:val="both"/>
        <w:rPr>
          <w:rFonts w:ascii="Söhne" w:hAnsi="Söhne"/>
          <w:sz w:val="21"/>
          <w:szCs w:val="21"/>
        </w:rPr>
      </w:pPr>
      <w:r w:rsidRPr="11611760">
        <w:rPr>
          <w:sz w:val="21"/>
          <w:szCs w:val="21"/>
        </w:rPr>
        <w:t xml:space="preserve">Among the highlights, Doka will showcase </w:t>
      </w:r>
      <w:r w:rsidRPr="11611760">
        <w:rPr>
          <w:b/>
          <w:bCs/>
          <w:sz w:val="21"/>
          <w:szCs w:val="21"/>
        </w:rPr>
        <w:t>UniKit</w:t>
      </w:r>
      <w:r w:rsidRPr="11611760">
        <w:rPr>
          <w:sz w:val="21"/>
          <w:szCs w:val="21"/>
        </w:rPr>
        <w:t xml:space="preserve">, </w:t>
      </w:r>
      <w:r w:rsidR="001849E9" w:rsidRPr="11611760">
        <w:rPr>
          <w:sz w:val="21"/>
          <w:szCs w:val="21"/>
        </w:rPr>
        <w:t>the</w:t>
      </w:r>
      <w:r w:rsidRPr="11611760">
        <w:rPr>
          <w:sz w:val="21"/>
          <w:szCs w:val="21"/>
        </w:rPr>
        <w:t xml:space="preserve"> universal engineering kit for heavy loads. </w:t>
      </w:r>
      <w:r w:rsidR="003C7171" w:rsidRPr="11611760">
        <w:rPr>
          <w:sz w:val="21"/>
          <w:szCs w:val="21"/>
        </w:rPr>
        <w:t>As a proven solution</w:t>
      </w:r>
      <w:r w:rsidR="0054030E" w:rsidRPr="11611760">
        <w:rPr>
          <w:sz w:val="21"/>
          <w:szCs w:val="21"/>
        </w:rPr>
        <w:t xml:space="preserve">, including </w:t>
      </w:r>
      <w:r w:rsidR="56261DA7" w:rsidRPr="11611760">
        <w:rPr>
          <w:sz w:val="21"/>
          <w:szCs w:val="21"/>
        </w:rPr>
        <w:t xml:space="preserve">its use at projects such as the </w:t>
      </w:r>
      <w:proofErr w:type="spellStart"/>
      <w:r w:rsidR="56261DA7" w:rsidRPr="11611760">
        <w:rPr>
          <w:sz w:val="21"/>
          <w:szCs w:val="21"/>
        </w:rPr>
        <w:t>Keeyask</w:t>
      </w:r>
      <w:proofErr w:type="spellEnd"/>
      <w:r w:rsidR="56261DA7" w:rsidRPr="11611760">
        <w:rPr>
          <w:sz w:val="21"/>
          <w:szCs w:val="21"/>
        </w:rPr>
        <w:t xml:space="preserve"> Generating Station </w:t>
      </w:r>
      <w:r w:rsidR="0054030E" w:rsidRPr="11611760">
        <w:rPr>
          <w:sz w:val="21"/>
          <w:szCs w:val="21"/>
        </w:rPr>
        <w:t xml:space="preserve">in </w:t>
      </w:r>
      <w:r w:rsidR="56261DA7" w:rsidRPr="11611760">
        <w:rPr>
          <w:sz w:val="21"/>
          <w:szCs w:val="21"/>
        </w:rPr>
        <w:t>Manitoba</w:t>
      </w:r>
      <w:r w:rsidR="003C7171" w:rsidRPr="11611760">
        <w:rPr>
          <w:sz w:val="21"/>
          <w:szCs w:val="21"/>
        </w:rPr>
        <w:t>,</w:t>
      </w:r>
      <w:r w:rsidR="003C7171" w:rsidRPr="11611760">
        <w:rPr>
          <w:rFonts w:eastAsiaTheme="minorEastAsia"/>
          <w:sz w:val="21"/>
          <w:szCs w:val="21"/>
        </w:rPr>
        <w:t xml:space="preserve"> UniKit is widely used on high-rise buildings, bridges, tunnels, power </w:t>
      </w:r>
      <w:r w:rsidR="003C7171" w:rsidRPr="005F1259">
        <w:rPr>
          <w:rFonts w:ascii="Söhne" w:hAnsi="Söhne"/>
          <w:sz w:val="21"/>
          <w:szCs w:val="21"/>
        </w:rPr>
        <w:t xml:space="preserve">plants and industrial projects, where complex geometries and high loads must be safely transferred. </w:t>
      </w:r>
      <w:r w:rsidR="005F1259" w:rsidRPr="008F6D80">
        <w:rPr>
          <w:rFonts w:ascii="Söhne" w:hAnsi="Söhne"/>
          <w:sz w:val="21"/>
          <w:szCs w:val="21"/>
        </w:rPr>
        <w:t>UniKit 1000 components will be on display, illustrating the modular system logic behind Doka’s heavy-load engineering solutions.</w:t>
      </w:r>
    </w:p>
    <w:p w14:paraId="43C7BA7F" w14:textId="77777777" w:rsidR="00545BC0" w:rsidRPr="005F1259" w:rsidRDefault="00545BC0" w:rsidP="00545BC0">
      <w:pPr>
        <w:pStyle w:val="Listenabsatz"/>
        <w:jc w:val="both"/>
        <w:rPr>
          <w:rFonts w:ascii="Söhne" w:hAnsi="Söhne"/>
          <w:sz w:val="21"/>
          <w:szCs w:val="21"/>
        </w:rPr>
      </w:pPr>
    </w:p>
    <w:p w14:paraId="3183D937" w14:textId="4F0BB787" w:rsidR="00E67A9B" w:rsidRPr="00E67A9B" w:rsidRDefault="001F429D" w:rsidP="00E67A9B">
      <w:pPr>
        <w:pStyle w:val="Listenabsatz"/>
        <w:numPr>
          <w:ilvl w:val="0"/>
          <w:numId w:val="20"/>
        </w:numPr>
        <w:jc w:val="both"/>
        <w:rPr>
          <w:rFonts w:ascii="Söhne" w:hAnsi="Söhne"/>
          <w:sz w:val="21"/>
          <w:szCs w:val="21"/>
          <w:lang w:val="en-US"/>
        </w:rPr>
      </w:pPr>
      <w:r w:rsidRPr="008F6D80">
        <w:rPr>
          <w:rFonts w:ascii="Söhne" w:hAnsi="Söhne"/>
          <w:sz w:val="21"/>
          <w:szCs w:val="21"/>
        </w:rPr>
        <w:t xml:space="preserve">Doka will also feature </w:t>
      </w:r>
      <w:r w:rsidRPr="008F6D80">
        <w:rPr>
          <w:rFonts w:ascii="Söhne" w:hAnsi="Söhne"/>
          <w:b/>
          <w:bCs/>
          <w:sz w:val="21"/>
          <w:szCs w:val="21"/>
        </w:rPr>
        <w:t>DokaXdek</w:t>
      </w:r>
      <w:r w:rsidRPr="008F6D80">
        <w:rPr>
          <w:rFonts w:ascii="Söhne" w:hAnsi="Söhne"/>
          <w:sz w:val="21"/>
          <w:szCs w:val="21"/>
        </w:rPr>
        <w:t xml:space="preserve"> at the booth as part of a live presentation. As the new dimension in slab construction,</w:t>
      </w:r>
      <w:r w:rsidR="00DB40DD" w:rsidRPr="008F6D80">
        <w:rPr>
          <w:rFonts w:ascii="Söhne" w:hAnsi="Söhne"/>
          <w:sz w:val="21"/>
          <w:szCs w:val="21"/>
        </w:rPr>
        <w:t xml:space="preserve"> the system</w:t>
      </w:r>
      <w:r w:rsidRPr="008F6D80">
        <w:rPr>
          <w:rFonts w:ascii="Söhne" w:hAnsi="Söhne"/>
          <w:sz w:val="21"/>
          <w:szCs w:val="21"/>
        </w:rPr>
        <w:t xml:space="preserve"> is designed to deliver more safety, ergonomics and economy across a wide range of slab geometries and project scales. At </w:t>
      </w:r>
      <w:r w:rsidR="003E1037">
        <w:rPr>
          <w:rFonts w:ascii="Söhne" w:hAnsi="Söhne"/>
          <w:sz w:val="21"/>
          <w:szCs w:val="21"/>
        </w:rPr>
        <w:t xml:space="preserve">the </w:t>
      </w:r>
      <w:r w:rsidR="00F25BEE">
        <w:rPr>
          <w:rFonts w:ascii="Söhne" w:hAnsi="Söhne"/>
          <w:sz w:val="21"/>
          <w:szCs w:val="21"/>
        </w:rPr>
        <w:t>event</w:t>
      </w:r>
      <w:r w:rsidRPr="008F6D80">
        <w:rPr>
          <w:rFonts w:ascii="Söhne" w:hAnsi="Söhne"/>
          <w:sz w:val="21"/>
          <w:szCs w:val="21"/>
        </w:rPr>
        <w:t xml:space="preserve">, the focus will be on the DokaXdek </w:t>
      </w:r>
      <w:r w:rsidR="002B7151" w:rsidRPr="008F6D80">
        <w:rPr>
          <w:rFonts w:ascii="Söhne" w:hAnsi="Söhne"/>
          <w:sz w:val="21"/>
          <w:szCs w:val="21"/>
        </w:rPr>
        <w:t>panel floor formwork</w:t>
      </w:r>
      <w:r w:rsidR="00611FBA" w:rsidRPr="008F6D80">
        <w:rPr>
          <w:rFonts w:ascii="Söhne" w:hAnsi="Söhne"/>
          <w:sz w:val="21"/>
          <w:szCs w:val="21"/>
        </w:rPr>
        <w:t>, a lightweight and fast 2-</w:t>
      </w:r>
      <w:r w:rsidR="005D7CD0">
        <w:rPr>
          <w:rFonts w:ascii="Söhne" w:hAnsi="Söhne"/>
          <w:sz w:val="21"/>
          <w:szCs w:val="21"/>
        </w:rPr>
        <w:t>person</w:t>
      </w:r>
      <w:r w:rsidR="00611FBA" w:rsidRPr="008F6D80">
        <w:rPr>
          <w:rFonts w:ascii="Söhne" w:hAnsi="Söhne"/>
          <w:sz w:val="21"/>
          <w:szCs w:val="21"/>
        </w:rPr>
        <w:t xml:space="preserve"> element system that can be safely assembled and dismantled from the ground.</w:t>
      </w:r>
      <w:r w:rsidRPr="008F6D80">
        <w:rPr>
          <w:rFonts w:ascii="Söhne" w:hAnsi="Söhne"/>
          <w:sz w:val="21"/>
          <w:szCs w:val="21"/>
        </w:rPr>
        <w:t xml:space="preserve"> </w:t>
      </w:r>
    </w:p>
    <w:p w14:paraId="2A30CDCD" w14:textId="77777777" w:rsidR="00E67A9B" w:rsidRPr="005D7CD0" w:rsidRDefault="00E67A9B" w:rsidP="00E67A9B">
      <w:pPr>
        <w:pStyle w:val="Listenabsatz"/>
        <w:rPr>
          <w:rFonts w:ascii="Söhne" w:hAnsi="Söhne"/>
          <w:sz w:val="21"/>
          <w:szCs w:val="21"/>
          <w:lang w:val="en-US"/>
        </w:rPr>
      </w:pPr>
    </w:p>
    <w:p w14:paraId="1A3F199E" w14:textId="3BB6F76C" w:rsidR="00FD3640" w:rsidRDefault="00E67A9B" w:rsidP="00105F7D">
      <w:pPr>
        <w:pStyle w:val="Listenabsatz"/>
        <w:numPr>
          <w:ilvl w:val="0"/>
          <w:numId w:val="20"/>
        </w:numPr>
        <w:jc w:val="both"/>
        <w:rPr>
          <w:rFonts w:ascii="Söhne" w:hAnsi="Söhne"/>
          <w:sz w:val="21"/>
          <w:szCs w:val="21"/>
          <w:lang w:val="en-US"/>
        </w:rPr>
      </w:pPr>
      <w:r w:rsidRPr="00E67A9B">
        <w:rPr>
          <w:rFonts w:ascii="Söhne" w:hAnsi="Söhne"/>
          <w:sz w:val="21"/>
          <w:szCs w:val="21"/>
          <w:lang w:val="en-US"/>
        </w:rPr>
        <w:t xml:space="preserve">In addition, Doka will </w:t>
      </w:r>
      <w:r w:rsidRPr="002D58E5">
        <w:rPr>
          <w:rFonts w:ascii="Söhne" w:hAnsi="Söhne"/>
          <w:sz w:val="21"/>
          <w:szCs w:val="21"/>
          <w:lang w:val="en-US"/>
        </w:rPr>
        <w:t xml:space="preserve">present </w:t>
      </w:r>
      <w:r w:rsidR="00667D40" w:rsidRPr="002D58E5">
        <w:rPr>
          <w:rFonts w:ascii="Söhne" w:hAnsi="Söhne"/>
          <w:sz w:val="21"/>
          <w:szCs w:val="21"/>
          <w:lang w:val="en-US"/>
        </w:rPr>
        <w:t>a</w:t>
      </w:r>
      <w:r w:rsidRPr="002D58E5">
        <w:rPr>
          <w:rFonts w:ascii="Söhne" w:hAnsi="Söhne"/>
          <w:sz w:val="21"/>
          <w:szCs w:val="21"/>
          <w:lang w:val="en-US"/>
        </w:rPr>
        <w:t xml:space="preserve"> </w:t>
      </w:r>
      <w:r w:rsidR="00667D40" w:rsidRPr="002D58E5">
        <w:rPr>
          <w:rFonts w:ascii="Söhne" w:hAnsi="Söhne"/>
          <w:sz w:val="21"/>
          <w:szCs w:val="21"/>
          <w:lang w:val="en-US"/>
        </w:rPr>
        <w:t>prototype of its</w:t>
      </w:r>
      <w:r w:rsidR="00667D40">
        <w:rPr>
          <w:rFonts w:ascii="Söhne" w:hAnsi="Söhne"/>
          <w:sz w:val="21"/>
          <w:szCs w:val="21"/>
          <w:lang w:val="en-US"/>
        </w:rPr>
        <w:t xml:space="preserve"> </w:t>
      </w:r>
      <w:r w:rsidRPr="00E67A9B">
        <w:rPr>
          <w:rFonts w:ascii="Söhne" w:hAnsi="Söhne"/>
          <w:sz w:val="21"/>
          <w:szCs w:val="21"/>
          <w:lang w:val="en-US"/>
        </w:rPr>
        <w:t xml:space="preserve">innovative </w:t>
      </w:r>
      <w:r w:rsidR="007A283B">
        <w:rPr>
          <w:rFonts w:ascii="Söhne" w:hAnsi="Söhne"/>
          <w:b/>
          <w:bCs/>
          <w:sz w:val="21"/>
          <w:szCs w:val="21"/>
          <w:lang w:val="en-US"/>
        </w:rPr>
        <w:t>I</w:t>
      </w:r>
      <w:r w:rsidRPr="00A02136">
        <w:rPr>
          <w:rFonts w:ascii="Söhne" w:hAnsi="Söhne"/>
          <w:b/>
          <w:bCs/>
          <w:sz w:val="21"/>
          <w:szCs w:val="21"/>
          <w:lang w:val="en-US"/>
        </w:rPr>
        <w:t xml:space="preserve">ntelligent </w:t>
      </w:r>
      <w:r w:rsidR="007A283B">
        <w:rPr>
          <w:rFonts w:ascii="Söhne" w:hAnsi="Söhne"/>
          <w:b/>
          <w:bCs/>
          <w:sz w:val="21"/>
          <w:szCs w:val="21"/>
          <w:lang w:val="en-US"/>
        </w:rPr>
        <w:t>H</w:t>
      </w:r>
      <w:r w:rsidRPr="00A02136">
        <w:rPr>
          <w:rFonts w:ascii="Söhne" w:hAnsi="Söhne"/>
          <w:b/>
          <w:bCs/>
          <w:sz w:val="21"/>
          <w:szCs w:val="21"/>
          <w:lang w:val="en-US"/>
        </w:rPr>
        <w:t xml:space="preserve">eated </w:t>
      </w:r>
      <w:r w:rsidR="007A283B">
        <w:rPr>
          <w:rFonts w:ascii="Söhne" w:hAnsi="Söhne"/>
          <w:b/>
          <w:bCs/>
          <w:sz w:val="21"/>
          <w:szCs w:val="21"/>
          <w:lang w:val="en-US"/>
        </w:rPr>
        <w:t>F</w:t>
      </w:r>
      <w:r w:rsidRPr="00A02136">
        <w:rPr>
          <w:rFonts w:ascii="Söhne" w:hAnsi="Söhne"/>
          <w:b/>
          <w:bCs/>
          <w:sz w:val="21"/>
          <w:szCs w:val="21"/>
          <w:lang w:val="en-US"/>
        </w:rPr>
        <w:t>ormwork</w:t>
      </w:r>
      <w:r w:rsidRPr="00E67A9B">
        <w:rPr>
          <w:rFonts w:ascii="Söhne" w:hAnsi="Söhne"/>
          <w:sz w:val="21"/>
          <w:szCs w:val="21"/>
          <w:lang w:val="en-US"/>
        </w:rPr>
        <w:t xml:space="preserve">, designed to accelerate the safe and efficient use </w:t>
      </w:r>
      <w:r w:rsidR="007A283B">
        <w:rPr>
          <w:rFonts w:ascii="Söhne" w:hAnsi="Söhne"/>
          <w:sz w:val="21"/>
          <w:szCs w:val="21"/>
          <w:lang w:val="en-US"/>
        </w:rPr>
        <w:t>of concrete, especially the</w:t>
      </w:r>
      <w:r w:rsidRPr="00E67A9B">
        <w:rPr>
          <w:rFonts w:ascii="Söhne" w:hAnsi="Söhne"/>
          <w:sz w:val="21"/>
          <w:szCs w:val="21"/>
          <w:lang w:val="en-US"/>
        </w:rPr>
        <w:t xml:space="preserve"> CO₂-reduced concrete on construction sites. Through targeted heating, the system </w:t>
      </w:r>
      <w:r w:rsidR="00BE4407">
        <w:rPr>
          <w:rFonts w:ascii="Söhne" w:hAnsi="Söhne"/>
          <w:sz w:val="21"/>
          <w:szCs w:val="21"/>
          <w:lang w:val="en-US"/>
        </w:rPr>
        <w:t>enables</w:t>
      </w:r>
      <w:r w:rsidRPr="00E67A9B">
        <w:rPr>
          <w:rFonts w:ascii="Söhne" w:hAnsi="Söhne"/>
          <w:sz w:val="21"/>
          <w:szCs w:val="21"/>
          <w:lang w:val="en-US"/>
        </w:rPr>
        <w:t xml:space="preserve"> early strength development when cold or challenging conditions slow concrete curing. The </w:t>
      </w:r>
      <w:r w:rsidR="006731C6">
        <w:rPr>
          <w:rFonts w:ascii="Söhne" w:hAnsi="Söhne"/>
          <w:sz w:val="21"/>
          <w:szCs w:val="21"/>
          <w:lang w:val="en-US"/>
        </w:rPr>
        <w:t>I</w:t>
      </w:r>
      <w:r w:rsidRPr="00E67A9B">
        <w:rPr>
          <w:rFonts w:ascii="Söhne" w:hAnsi="Söhne"/>
          <w:sz w:val="21"/>
          <w:szCs w:val="21"/>
          <w:lang w:val="en-US"/>
        </w:rPr>
        <w:t xml:space="preserve">ntelligent </w:t>
      </w:r>
      <w:r w:rsidR="006731C6">
        <w:rPr>
          <w:rFonts w:ascii="Söhne" w:hAnsi="Söhne"/>
          <w:sz w:val="21"/>
          <w:szCs w:val="21"/>
          <w:lang w:val="en-US"/>
        </w:rPr>
        <w:t>H</w:t>
      </w:r>
      <w:r w:rsidRPr="00E67A9B">
        <w:rPr>
          <w:rFonts w:ascii="Söhne" w:hAnsi="Söhne"/>
          <w:sz w:val="21"/>
          <w:szCs w:val="21"/>
          <w:lang w:val="en-US"/>
        </w:rPr>
        <w:t xml:space="preserve">eated </w:t>
      </w:r>
      <w:r w:rsidR="006731C6">
        <w:rPr>
          <w:rFonts w:ascii="Söhne" w:hAnsi="Söhne"/>
          <w:sz w:val="21"/>
          <w:szCs w:val="21"/>
          <w:lang w:val="en-US"/>
        </w:rPr>
        <w:t>F</w:t>
      </w:r>
      <w:r w:rsidRPr="00E67A9B">
        <w:rPr>
          <w:rFonts w:ascii="Söhne" w:hAnsi="Söhne"/>
          <w:sz w:val="21"/>
          <w:szCs w:val="21"/>
          <w:lang w:val="en-US"/>
        </w:rPr>
        <w:t>ormwork shows how advanced formwork technology can actively contribute to performance, safety and lower-carbon construction methods.</w:t>
      </w:r>
    </w:p>
    <w:p w14:paraId="01C68B02" w14:textId="77777777" w:rsidR="00FD3640" w:rsidRPr="00FD3640" w:rsidRDefault="00FD3640" w:rsidP="00FD3640">
      <w:pPr>
        <w:pStyle w:val="Listenabsatz"/>
        <w:rPr>
          <w:rFonts w:ascii="Söhne" w:hAnsi="Söhne"/>
          <w:sz w:val="21"/>
          <w:szCs w:val="21"/>
        </w:rPr>
      </w:pPr>
    </w:p>
    <w:p w14:paraId="6F126E98" w14:textId="39658ECD" w:rsidR="0010543F" w:rsidRPr="00FD3640" w:rsidRDefault="00CB5677" w:rsidP="00105F7D">
      <w:pPr>
        <w:pStyle w:val="Listenabsatz"/>
        <w:numPr>
          <w:ilvl w:val="0"/>
          <w:numId w:val="20"/>
        </w:numPr>
        <w:jc w:val="both"/>
        <w:rPr>
          <w:rFonts w:ascii="Söhne" w:hAnsi="Söhne"/>
          <w:sz w:val="21"/>
          <w:szCs w:val="21"/>
          <w:lang w:val="en-US"/>
        </w:rPr>
      </w:pPr>
      <w:r w:rsidRPr="00CB5677">
        <w:rPr>
          <w:rFonts w:ascii="Söhne" w:hAnsi="Söhne"/>
          <w:sz w:val="21"/>
          <w:szCs w:val="21"/>
        </w:rPr>
        <w:t xml:space="preserve">Doka will also </w:t>
      </w:r>
      <w:r w:rsidR="00FD3640" w:rsidRPr="00FD3640">
        <w:rPr>
          <w:rFonts w:ascii="Söhne" w:hAnsi="Söhne"/>
          <w:sz w:val="21"/>
          <w:szCs w:val="21"/>
        </w:rPr>
        <w:t>provide insights into how the company is rethinking digitali</w:t>
      </w:r>
      <w:r w:rsidR="00B90E61">
        <w:rPr>
          <w:rFonts w:ascii="Söhne" w:hAnsi="Söhne"/>
          <w:sz w:val="21"/>
          <w:szCs w:val="21"/>
        </w:rPr>
        <w:t>z</w:t>
      </w:r>
      <w:r w:rsidR="00FD3640" w:rsidRPr="00FD3640">
        <w:rPr>
          <w:rFonts w:ascii="Söhne" w:hAnsi="Söhne"/>
          <w:sz w:val="21"/>
          <w:szCs w:val="21"/>
        </w:rPr>
        <w:t>ation in formwork by connecting the entire formwork process for the first time. This approach is reflected in</w:t>
      </w:r>
      <w:r w:rsidRPr="00CB5677">
        <w:rPr>
          <w:rFonts w:ascii="Söhne" w:hAnsi="Söhne"/>
          <w:sz w:val="21"/>
          <w:szCs w:val="21"/>
        </w:rPr>
        <w:t xml:space="preserve"> </w:t>
      </w:r>
      <w:r w:rsidRPr="008771F8">
        <w:rPr>
          <w:rFonts w:ascii="Söhne" w:hAnsi="Söhne"/>
          <w:b/>
          <w:bCs/>
          <w:sz w:val="21"/>
          <w:szCs w:val="21"/>
        </w:rPr>
        <w:t>Doka 360</w:t>
      </w:r>
      <w:r w:rsidRPr="00CB5677">
        <w:rPr>
          <w:rFonts w:ascii="Söhne" w:hAnsi="Söhne"/>
          <w:sz w:val="21"/>
          <w:szCs w:val="21"/>
        </w:rPr>
        <w:t xml:space="preserve">, </w:t>
      </w:r>
      <w:r w:rsidR="00EA1DC1">
        <w:rPr>
          <w:rFonts w:ascii="Söhne" w:hAnsi="Söhne"/>
          <w:sz w:val="21"/>
          <w:szCs w:val="21"/>
        </w:rPr>
        <w:t>an</w:t>
      </w:r>
      <w:r w:rsidRPr="00CB5677">
        <w:rPr>
          <w:rFonts w:ascii="Söhne" w:hAnsi="Söhne"/>
          <w:sz w:val="21"/>
          <w:szCs w:val="21"/>
        </w:rPr>
        <w:t xml:space="preserve"> </w:t>
      </w:r>
      <w:r w:rsidRPr="00CB5677">
        <w:rPr>
          <w:rFonts w:ascii="Söhne" w:hAnsi="Söhne"/>
          <w:sz w:val="21"/>
          <w:szCs w:val="21"/>
        </w:rPr>
        <w:lastRenderedPageBreak/>
        <w:t xml:space="preserve">integrated customer platform that </w:t>
      </w:r>
      <w:r w:rsidR="00FD3640" w:rsidRPr="00FD3640">
        <w:rPr>
          <w:rFonts w:ascii="Söhne" w:hAnsi="Söhne"/>
          <w:sz w:val="21"/>
          <w:szCs w:val="21"/>
        </w:rPr>
        <w:t>links</w:t>
      </w:r>
      <w:r w:rsidRPr="00CB5677">
        <w:rPr>
          <w:rFonts w:ascii="Söhne" w:hAnsi="Söhne"/>
          <w:sz w:val="21"/>
          <w:szCs w:val="21"/>
        </w:rPr>
        <w:t xml:space="preserve"> key touchpoints along the </w:t>
      </w:r>
      <w:r w:rsidR="00FD3640" w:rsidRPr="00FD3640">
        <w:rPr>
          <w:rFonts w:ascii="Söhne" w:hAnsi="Söhne"/>
          <w:sz w:val="21"/>
          <w:szCs w:val="21"/>
        </w:rPr>
        <w:t>full</w:t>
      </w:r>
      <w:r w:rsidRPr="00CB5677">
        <w:rPr>
          <w:rFonts w:ascii="Söhne" w:hAnsi="Söhne"/>
          <w:sz w:val="21"/>
          <w:szCs w:val="21"/>
        </w:rPr>
        <w:t xml:space="preserve"> formwork </w:t>
      </w:r>
      <w:r w:rsidR="00FD3640" w:rsidRPr="00FD3640">
        <w:rPr>
          <w:rFonts w:ascii="Söhne" w:hAnsi="Söhne"/>
          <w:sz w:val="21"/>
          <w:szCs w:val="21"/>
        </w:rPr>
        <w:t>workflow</w:t>
      </w:r>
      <w:r w:rsidRPr="00CB5677">
        <w:rPr>
          <w:rFonts w:ascii="Söhne" w:hAnsi="Söhne"/>
          <w:sz w:val="21"/>
          <w:szCs w:val="21"/>
        </w:rPr>
        <w:t xml:space="preserve"> – from planning and ordering through to site operations and return logistics.</w:t>
      </w:r>
    </w:p>
    <w:p w14:paraId="3A82C058" w14:textId="6303478E" w:rsidR="00105F7D" w:rsidRPr="00105F7D" w:rsidRDefault="00DC2AA7" w:rsidP="00105F7D">
      <w:pPr>
        <w:jc w:val="both"/>
        <w:rPr>
          <w:rFonts w:ascii="Söhne" w:hAnsi="Söhne"/>
          <w:sz w:val="21"/>
          <w:szCs w:val="21"/>
        </w:rPr>
      </w:pPr>
      <w:r>
        <w:br/>
      </w:r>
      <w:r>
        <w:rPr>
          <w:rFonts w:ascii="Söhne" w:hAnsi="Söhne"/>
          <w:sz w:val="21"/>
          <w:szCs w:val="21"/>
        </w:rPr>
        <w:t>The Doka Canada Team is looking forward</w:t>
      </w:r>
      <w:r w:rsidR="00105F7D" w:rsidRPr="00105F7D">
        <w:rPr>
          <w:rFonts w:ascii="Söhne" w:hAnsi="Söhne"/>
          <w:sz w:val="21"/>
          <w:szCs w:val="21"/>
        </w:rPr>
        <w:t xml:space="preserve"> to exchange perspectives, discuss project-specific challenges and demonstrate how engineering expertise translates into practical solutions on site.</w:t>
      </w:r>
    </w:p>
    <w:p w14:paraId="38B0EA01" w14:textId="56E7D31A" w:rsidR="00BC1D84" w:rsidRDefault="00FA6E2B" w:rsidP="00105F7D">
      <w:pPr>
        <w:jc w:val="both"/>
        <w:rPr>
          <w:rFonts w:ascii="Söhne" w:hAnsi="Söhne"/>
          <w:b/>
          <w:bCs/>
          <w:sz w:val="21"/>
          <w:szCs w:val="21"/>
          <w:lang w:val="en-US"/>
        </w:rPr>
      </w:pPr>
      <w:r>
        <w:br/>
      </w:r>
      <w:r w:rsidR="00BC1D84">
        <w:rPr>
          <w:rFonts w:ascii="Söhne" w:hAnsi="Söhne"/>
          <w:b/>
          <w:bCs/>
          <w:sz w:val="21"/>
          <w:szCs w:val="21"/>
          <w:lang w:val="en-US"/>
        </w:rPr>
        <w:t>*</w:t>
      </w:r>
      <w:r w:rsidR="008771F8">
        <w:br/>
      </w:r>
      <w:r w:rsidR="00BC1D84">
        <w:br/>
      </w:r>
      <w:r w:rsidRPr="00BC1D84">
        <w:rPr>
          <w:rFonts w:ascii="Söhne" w:hAnsi="Söhne"/>
          <w:b/>
          <w:bCs/>
          <w:sz w:val="21"/>
          <w:szCs w:val="21"/>
          <w:lang w:val="en-US"/>
        </w:rPr>
        <w:t>Canadian Concrete Expo</w:t>
      </w:r>
    </w:p>
    <w:p w14:paraId="2ACAB5CE" w14:textId="51154BD3" w:rsidR="00BC1D84" w:rsidRPr="00BC1D84" w:rsidRDefault="00FA6E2B" w:rsidP="00105F7D">
      <w:pPr>
        <w:jc w:val="both"/>
        <w:rPr>
          <w:rFonts w:ascii="Söhne" w:hAnsi="Söhne"/>
          <w:sz w:val="21"/>
          <w:szCs w:val="21"/>
          <w:lang w:val="en-US"/>
        </w:rPr>
      </w:pPr>
      <w:r w:rsidRPr="00BC1D84">
        <w:rPr>
          <w:rFonts w:ascii="Söhne" w:hAnsi="Söhne"/>
          <w:sz w:val="21"/>
          <w:szCs w:val="21"/>
          <w:lang w:val="en-US"/>
        </w:rPr>
        <w:t>February 11 – 12</w:t>
      </w:r>
      <w:r w:rsidR="00BC1D84" w:rsidRPr="00BC1D84">
        <w:rPr>
          <w:rFonts w:ascii="Söhne" w:hAnsi="Söhne"/>
          <w:sz w:val="21"/>
          <w:szCs w:val="21"/>
          <w:lang w:val="en-US"/>
        </w:rPr>
        <w:t xml:space="preserve"> | The International Centre</w:t>
      </w:r>
      <w:r w:rsidR="004F7539">
        <w:rPr>
          <w:rFonts w:ascii="Söhne" w:hAnsi="Söhne"/>
          <w:sz w:val="21"/>
          <w:szCs w:val="21"/>
          <w:lang w:val="en-US"/>
        </w:rPr>
        <w:t>,</w:t>
      </w:r>
      <w:r w:rsidR="00BC1D84" w:rsidRPr="00BC1D84">
        <w:rPr>
          <w:rFonts w:ascii="Söhne" w:hAnsi="Söhne"/>
          <w:sz w:val="21"/>
          <w:szCs w:val="21"/>
          <w:lang w:val="en-US"/>
        </w:rPr>
        <w:t xml:space="preserve"> Mississauga</w:t>
      </w:r>
    </w:p>
    <w:p w14:paraId="324D7ECA" w14:textId="77777777" w:rsidR="008771F8" w:rsidRDefault="00BC1D84" w:rsidP="00105F7D">
      <w:pPr>
        <w:jc w:val="both"/>
        <w:rPr>
          <w:rFonts w:ascii="Söhne" w:hAnsi="Söhne"/>
          <w:sz w:val="21"/>
          <w:szCs w:val="21"/>
          <w:lang w:val="en-US"/>
        </w:rPr>
      </w:pPr>
      <w:r>
        <w:rPr>
          <w:rFonts w:ascii="Söhne" w:hAnsi="Söhne"/>
          <w:sz w:val="21"/>
          <w:szCs w:val="21"/>
          <w:lang w:val="en-US"/>
        </w:rPr>
        <w:t>Hall 3</w:t>
      </w:r>
      <w:r w:rsidR="008771F8">
        <w:rPr>
          <w:rFonts w:ascii="Söhne" w:hAnsi="Söhne"/>
          <w:sz w:val="21"/>
          <w:szCs w:val="21"/>
          <w:lang w:val="en-US"/>
        </w:rPr>
        <w:t xml:space="preserve"> – </w:t>
      </w:r>
      <w:r w:rsidRPr="00BC1D84">
        <w:rPr>
          <w:rFonts w:ascii="Söhne" w:hAnsi="Söhne"/>
          <w:sz w:val="21"/>
          <w:szCs w:val="21"/>
          <w:lang w:val="en-US"/>
        </w:rPr>
        <w:t>Forming, Shoring and Scaffolding Pavilion</w:t>
      </w:r>
    </w:p>
    <w:p w14:paraId="42CE073A" w14:textId="77777777" w:rsidR="00D01FE4" w:rsidRDefault="008771F8" w:rsidP="00105F7D">
      <w:pPr>
        <w:jc w:val="both"/>
        <w:rPr>
          <w:rFonts w:ascii="Söhne" w:hAnsi="Söhne"/>
          <w:sz w:val="21"/>
          <w:szCs w:val="21"/>
          <w:lang w:val="en-US"/>
        </w:rPr>
      </w:pPr>
      <w:r>
        <w:rPr>
          <w:rFonts w:ascii="Söhne" w:hAnsi="Söhne"/>
          <w:sz w:val="21"/>
          <w:szCs w:val="21"/>
          <w:lang w:val="en-US"/>
        </w:rPr>
        <w:t>Booth #3-501</w:t>
      </w:r>
    </w:p>
    <w:p w14:paraId="6E7B65A6" w14:textId="77777777" w:rsidR="00D01FE4" w:rsidRDefault="00D01FE4" w:rsidP="00105F7D">
      <w:pPr>
        <w:jc w:val="both"/>
        <w:rPr>
          <w:rFonts w:ascii="Söhne" w:hAnsi="Söhne"/>
          <w:sz w:val="21"/>
          <w:szCs w:val="21"/>
          <w:lang w:val="en-US"/>
        </w:rPr>
      </w:pPr>
    </w:p>
    <w:p w14:paraId="0376171E" w14:textId="74F8239E" w:rsidR="00A450F0" w:rsidRPr="00105F7D" w:rsidRDefault="00B626D2" w:rsidP="00105F7D">
      <w:pPr>
        <w:jc w:val="both"/>
        <w:rPr>
          <w:rFonts w:ascii="Söhne" w:hAnsi="Söhne"/>
          <w:sz w:val="21"/>
          <w:szCs w:val="21"/>
          <w:lang w:val="en-US"/>
        </w:rPr>
      </w:pPr>
      <w:r w:rsidRPr="00105F7D">
        <w:rPr>
          <w:rFonts w:ascii="Söhne" w:hAnsi="Söhne"/>
          <w:sz w:val="21"/>
          <w:szCs w:val="21"/>
          <w:lang w:val="en-US"/>
        </w:rPr>
        <w:br w:type="page"/>
      </w:r>
    </w:p>
    <w:p w14:paraId="255C86A1" w14:textId="77777777" w:rsidR="00A450F0" w:rsidRPr="00DC7C26" w:rsidRDefault="00A450F0" w:rsidP="00A450F0">
      <w:pPr>
        <w:rPr>
          <w:rFonts w:ascii="Söhne" w:hAnsi="Söhne" w:cstheme="minorHAnsi"/>
          <w:b/>
          <w:color w:val="auto"/>
          <w:sz w:val="20"/>
          <w:szCs w:val="20"/>
          <w:lang w:val="en-US"/>
        </w:rPr>
      </w:pPr>
      <w:r w:rsidRPr="00DC7C26">
        <w:rPr>
          <w:rFonts w:ascii="Söhne" w:hAnsi="Söhne" w:cstheme="minorHAnsi"/>
          <w:b/>
          <w:color w:val="auto"/>
          <w:sz w:val="20"/>
          <w:szCs w:val="20"/>
          <w:lang w:val="en-US"/>
        </w:rPr>
        <w:lastRenderedPageBreak/>
        <w:t>About Doka:</w:t>
      </w:r>
    </w:p>
    <w:p w14:paraId="69A5A029" w14:textId="77777777" w:rsidR="00A450F0" w:rsidRPr="009C5926" w:rsidRDefault="00A450F0" w:rsidP="00A450F0">
      <w:pPr>
        <w:jc w:val="both"/>
        <w:rPr>
          <w:rFonts w:ascii="Söhne" w:hAnsi="Söhne" w:cstheme="minorHAnsi"/>
          <w:color w:val="auto"/>
          <w:sz w:val="20"/>
          <w:szCs w:val="20"/>
          <w:shd w:val="clear" w:color="auto" w:fill="FFFFFF"/>
        </w:rPr>
      </w:pPr>
      <w:r w:rsidRPr="009C5926">
        <w:rPr>
          <w:rFonts w:ascii="Söhne" w:hAnsi="Söhne" w:cstheme="minorHAnsi"/>
          <w:color w:val="auto"/>
          <w:sz w:val="20"/>
          <w:szCs w:val="20"/>
        </w:rPr>
        <w:t xml:space="preserve">Doka is a world leader in providing innovative formwork, solutions and services in all areas of construction. </w:t>
      </w:r>
      <w:r w:rsidRPr="009C5926">
        <w:rPr>
          <w:rStyle w:val="mandatory"/>
          <w:rFonts w:ascii="Söhne" w:hAnsi="Söhne" w:cstheme="minorHAnsi"/>
          <w:color w:val="auto"/>
          <w:sz w:val="20"/>
          <w:szCs w:val="20"/>
          <w:shd w:val="clear" w:color="auto" w:fill="FFFFFF"/>
        </w:rPr>
        <w:t xml:space="preserve">The company is also a global supplier </w:t>
      </w:r>
      <w:r w:rsidRPr="009C5926">
        <w:rPr>
          <w:rFonts w:ascii="Söhne" w:hAnsi="Söhne" w:cstheme="minorHAnsi"/>
          <w:color w:val="auto"/>
          <w:sz w:val="20"/>
          <w:szCs w:val="20"/>
        </w:rPr>
        <w:t>of well-thought-out scaffolding solutions for a varied spectrum of applications. With more than 1</w:t>
      </w:r>
      <w:r>
        <w:rPr>
          <w:rFonts w:ascii="Söhne" w:hAnsi="Söhne" w:cstheme="minorHAnsi"/>
          <w:color w:val="auto"/>
          <w:sz w:val="20"/>
          <w:szCs w:val="20"/>
        </w:rPr>
        <w:t>6</w:t>
      </w:r>
      <w:r w:rsidRPr="009C5926">
        <w:rPr>
          <w:rFonts w:ascii="Söhne" w:hAnsi="Söhne" w:cstheme="minorHAnsi"/>
          <w:color w:val="auto"/>
          <w:sz w:val="20"/>
          <w:szCs w:val="20"/>
        </w:rPr>
        <w:t xml:space="preserve">0 sales and logistics facilities in </w:t>
      </w:r>
      <w:r>
        <w:rPr>
          <w:rFonts w:ascii="Söhne" w:hAnsi="Söhne" w:cstheme="minorHAnsi"/>
          <w:color w:val="auto"/>
          <w:sz w:val="20"/>
          <w:szCs w:val="20"/>
        </w:rPr>
        <w:t>more than 50</w:t>
      </w:r>
      <w:r w:rsidRPr="009C5926">
        <w:rPr>
          <w:rFonts w:ascii="Söhne" w:hAnsi="Söhne" w:cstheme="minorHAnsi"/>
          <w:color w:val="auto"/>
          <w:sz w:val="20"/>
          <w:szCs w:val="20"/>
        </w:rPr>
        <w:t xml:space="preserve"> countries, Doka has a high-performing distribution network for advice, customer service and technical support on the spot and ensures that equipment is swiftly provided – no matter how big and complex the project. </w:t>
      </w:r>
      <w:r w:rsidRPr="009C5926">
        <w:rPr>
          <w:rStyle w:val="mandatory"/>
          <w:rFonts w:ascii="Söhne" w:hAnsi="Söhne" w:cstheme="minorHAnsi"/>
          <w:color w:val="auto"/>
          <w:sz w:val="20"/>
          <w:szCs w:val="20"/>
          <w:shd w:val="clear" w:color="auto" w:fill="FFFFFF"/>
        </w:rPr>
        <w:t>Doka employs 9,000 people worldwide and is a company of the Umdasch Group, which has stood for reliability, experience and trustworthiness for more than 150 years.</w:t>
      </w:r>
    </w:p>
    <w:p w14:paraId="11FE354A" w14:textId="496D5789" w:rsidR="00A450F0" w:rsidRPr="00B90E61" w:rsidRDefault="00A450F0" w:rsidP="00B90E61">
      <w:pPr>
        <w:rPr>
          <w:rFonts w:ascii="Söhne" w:hAnsi="Söhne" w:cstheme="minorHAnsi"/>
          <w:color w:val="auto"/>
          <w:sz w:val="20"/>
          <w:szCs w:val="20"/>
        </w:rPr>
      </w:pPr>
      <w:r w:rsidRPr="009C5926">
        <w:rPr>
          <w:rFonts w:ascii="Söhne" w:hAnsi="Söhne" w:cstheme="minorHAnsi"/>
          <w:b/>
          <w:color w:val="auto"/>
          <w:sz w:val="20"/>
          <w:szCs w:val="20"/>
        </w:rPr>
        <w:br/>
      </w:r>
      <w:r w:rsidRPr="009C5926">
        <w:rPr>
          <w:rFonts w:ascii="Söhne" w:hAnsi="Söhne" w:cstheme="minorHAnsi"/>
          <w:b/>
          <w:color w:val="auto"/>
          <w:sz w:val="20"/>
          <w:szCs w:val="20"/>
        </w:rPr>
        <w:br/>
        <w:t>Press contact</w:t>
      </w:r>
      <w:r w:rsidRPr="009C5926">
        <w:rPr>
          <w:rFonts w:ascii="Söhne" w:hAnsi="Söhne" w:cstheme="minorHAnsi"/>
          <w:b/>
          <w:bCs/>
          <w:color w:val="auto"/>
          <w:sz w:val="20"/>
          <w:szCs w:val="20"/>
        </w:rPr>
        <w:br/>
      </w:r>
      <w:r w:rsidRPr="00B90E61">
        <w:rPr>
          <w:rFonts w:ascii="Söhne" w:hAnsi="Söhne" w:cstheme="minorHAnsi"/>
          <w:color w:val="auto"/>
          <w:sz w:val="20"/>
          <w:szCs w:val="20"/>
        </w:rPr>
        <w:t>Hayley Jeffries</w:t>
      </w:r>
    </w:p>
    <w:p w14:paraId="604F1D0A" w14:textId="44D97537" w:rsidR="00A450F0" w:rsidRPr="00B90E61" w:rsidRDefault="00A450F0" w:rsidP="00B90E61">
      <w:pPr>
        <w:rPr>
          <w:rFonts w:ascii="Söhne" w:hAnsi="Söhne" w:cstheme="minorHAnsi"/>
          <w:color w:val="auto"/>
          <w:sz w:val="20"/>
          <w:szCs w:val="20"/>
        </w:rPr>
      </w:pPr>
      <w:r w:rsidRPr="00B90E61">
        <w:rPr>
          <w:rFonts w:ascii="Söhne" w:hAnsi="Söhne" w:cstheme="minorHAnsi"/>
          <w:color w:val="auto"/>
          <w:sz w:val="20"/>
          <w:szCs w:val="20"/>
        </w:rPr>
        <w:t>Marketing Doka Canada</w:t>
      </w:r>
      <w:r w:rsidRPr="00B90E61">
        <w:rPr>
          <w:rFonts w:ascii="Söhne" w:hAnsi="Söhne" w:cstheme="minorHAnsi"/>
          <w:color w:val="auto"/>
          <w:sz w:val="20"/>
          <w:szCs w:val="20"/>
        </w:rPr>
        <w:br/>
        <w:t xml:space="preserve">M </w:t>
      </w:r>
      <w:hyperlink r:id="rId11" w:history="1">
        <w:r w:rsidRPr="00B90E61">
          <w:rPr>
            <w:color w:val="auto"/>
          </w:rPr>
          <w:t>+1 905-951-0225</w:t>
        </w:r>
      </w:hyperlink>
    </w:p>
    <w:p w14:paraId="5619FB92" w14:textId="63FD7CCC" w:rsidR="00A450F0" w:rsidRPr="00B90E61" w:rsidRDefault="00A450F0" w:rsidP="00B90E61">
      <w:pPr>
        <w:rPr>
          <w:rFonts w:ascii="Söhne" w:hAnsi="Söhne" w:cstheme="minorHAnsi"/>
          <w:color w:val="auto"/>
          <w:sz w:val="20"/>
          <w:szCs w:val="20"/>
        </w:rPr>
      </w:pPr>
      <w:hyperlink r:id="rId12" w:history="1">
        <w:r w:rsidRPr="00B90E61">
          <w:rPr>
            <w:color w:val="auto"/>
            <w:u w:val="single"/>
          </w:rPr>
          <w:t>hayley.jeffries@doka.com</w:t>
        </w:r>
      </w:hyperlink>
      <w:r w:rsidRPr="00B90E61">
        <w:rPr>
          <w:rFonts w:ascii="Söhne" w:hAnsi="Söhne" w:cstheme="minorHAnsi"/>
          <w:color w:val="auto"/>
          <w:sz w:val="20"/>
          <w:szCs w:val="20"/>
        </w:rPr>
        <w:t xml:space="preserve"> | </w:t>
      </w:r>
      <w:hyperlink r:id="rId13" w:history="1">
        <w:r w:rsidRPr="00B90E61">
          <w:rPr>
            <w:rFonts w:ascii="Söhne" w:hAnsi="Söhne" w:cstheme="minorHAnsi"/>
            <w:color w:val="auto"/>
            <w:sz w:val="20"/>
            <w:szCs w:val="20"/>
            <w:u w:val="single"/>
          </w:rPr>
          <w:t>www.doka.com</w:t>
        </w:r>
      </w:hyperlink>
      <w:r w:rsidRPr="00B90E61">
        <w:rPr>
          <w:rFonts w:ascii="Söhne" w:hAnsi="Söhne" w:cstheme="minorHAnsi"/>
          <w:color w:val="auto"/>
          <w:sz w:val="20"/>
          <w:szCs w:val="20"/>
        </w:rPr>
        <w:t xml:space="preserve"> </w:t>
      </w:r>
    </w:p>
    <w:p w14:paraId="60D17CF4" w14:textId="77777777" w:rsidR="00A450F0" w:rsidRPr="00A450F0" w:rsidRDefault="00A450F0" w:rsidP="00B90E61"/>
    <w:sectPr w:rsidR="00A450F0" w:rsidRPr="00A450F0" w:rsidSect="00783D07">
      <w:headerReference w:type="default" r:id="rId14"/>
      <w:footerReference w:type="even" r:id="rId15"/>
      <w:footerReference w:type="default" r:id="rId16"/>
      <w:headerReference w:type="first" r:id="rId17"/>
      <w:footerReference w:type="first" r:id="rId18"/>
      <w:pgSz w:w="12240" w:h="15840" w:code="1"/>
      <w:pgMar w:top="1871" w:right="851" w:bottom="1134" w:left="1418" w:header="567" w:footer="5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B2C9E0" w14:textId="77777777" w:rsidR="00C8019E" w:rsidRPr="00E13AD4" w:rsidRDefault="00C8019E" w:rsidP="00E44B3E">
      <w:pPr>
        <w:spacing w:line="240" w:lineRule="auto"/>
      </w:pPr>
      <w:r w:rsidRPr="00E13AD4">
        <w:separator/>
      </w:r>
    </w:p>
  </w:endnote>
  <w:endnote w:type="continuationSeparator" w:id="0">
    <w:p w14:paraId="7E05A3B7" w14:textId="77777777" w:rsidR="00C8019E" w:rsidRPr="00E13AD4" w:rsidRDefault="00C8019E" w:rsidP="00E44B3E">
      <w:pPr>
        <w:spacing w:line="240" w:lineRule="auto"/>
      </w:pPr>
      <w:r w:rsidRPr="00E13A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0000400000000000000"/>
    <w:charset w:val="00"/>
    <w:family w:val="swiss"/>
    <w:pitch w:val="variable"/>
    <w:sig w:usb0="00010003" w:usb1="00000000" w:usb2="00000000" w:usb3="00000000" w:csb0="00000001" w:csb1="00000000"/>
  </w:font>
  <w:font w:name="Söhne Halbfett">
    <w:panose1 w:val="020B0703030202060203"/>
    <w:charset w:val="00"/>
    <w:family w:val="swiss"/>
    <w:notTrueType/>
    <w:pitch w:val="variable"/>
    <w:sig w:usb0="20000007" w:usb1="10000001" w:usb2="00000000" w:usb3="00000000" w:csb0="000001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4169C" w14:textId="77777777" w:rsidR="00F255F5" w:rsidRDefault="00F255F5">
    <w:pPr>
      <w:pStyle w:val="Fuzeile"/>
    </w:pPr>
    <w:r>
      <w:rPr>
        <w:noProof/>
      </w:rPr>
      <mc:AlternateContent>
        <mc:Choice Requires="wps">
          <w:drawing>
            <wp:anchor distT="0" distB="0" distL="0" distR="0" simplePos="0" relativeHeight="251658240" behindDoc="0" locked="0" layoutInCell="1" allowOverlap="1" wp14:anchorId="3E94E263" wp14:editId="70BDC7EE">
              <wp:simplePos x="635" y="635"/>
              <wp:positionH relativeFrom="page">
                <wp:align>left</wp:align>
              </wp:positionH>
              <wp:positionV relativeFrom="page">
                <wp:align>bottom</wp:align>
              </wp:positionV>
              <wp:extent cx="1227455" cy="309880"/>
              <wp:effectExtent l="0" t="0" r="10795" b="0"/>
              <wp:wrapNone/>
              <wp:docPr id="241384929" name="Textfeld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309880"/>
                      </a:xfrm>
                      <a:prstGeom prst="rect">
                        <a:avLst/>
                      </a:prstGeom>
                      <a:noFill/>
                      <a:ln>
                        <a:noFill/>
                      </a:ln>
                    </wps:spPr>
                    <wps:txbx>
                      <w:txbxContent>
                        <w:p w14:paraId="71ED1705"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E94E263" id="_x0000_t202" coordsize="21600,21600" o:spt="202" path="m,l,21600r21600,l21600,xe">
              <v:stroke joinstyle="miter"/>
              <v:path gradientshapeok="t" o:connecttype="rect"/>
            </v:shapetype>
            <v:shape id="Textfeld 2" o:spid="_x0000_s1026" type="#_x0000_t202" alt="Classification: Restricted" style="position:absolute;margin-left:0;margin-top:0;width:96.65pt;height:24.4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" filled="f" stroked="f">
              <v:textbox style="mso-fit-shape-to-text:t" inset="20pt,0,0,15pt">
                <w:txbxContent>
                  <w:p w14:paraId="71ED1705"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1113DA" w14:textId="77777777" w:rsidR="0044556D" w:rsidRPr="0044556D" w:rsidRDefault="00F255F5" w:rsidP="004A105C">
    <w:pPr>
      <w:pStyle w:val="Fuzeile"/>
      <w:jc w:val="right"/>
    </w:pPr>
    <w:r>
      <w:rPr>
        <w:noProof/>
      </w:rPr>
      <mc:AlternateContent>
        <mc:Choice Requires="wps">
          <w:drawing>
            <wp:anchor distT="0" distB="0" distL="0" distR="0" simplePos="0" relativeHeight="251658241" behindDoc="0" locked="0" layoutInCell="1" allowOverlap="1" wp14:anchorId="3BABD8BE" wp14:editId="4AA6BE6D">
              <wp:simplePos x="635" y="635"/>
              <wp:positionH relativeFrom="page">
                <wp:align>left</wp:align>
              </wp:positionH>
              <wp:positionV relativeFrom="page">
                <wp:align>bottom</wp:align>
              </wp:positionV>
              <wp:extent cx="1227455" cy="309880"/>
              <wp:effectExtent l="0" t="0" r="10795" b="0"/>
              <wp:wrapNone/>
              <wp:docPr id="985656189" name="Textfeld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309880"/>
                      </a:xfrm>
                      <a:prstGeom prst="rect">
                        <a:avLst/>
                      </a:prstGeom>
                      <a:noFill/>
                      <a:ln>
                        <a:noFill/>
                      </a:ln>
                    </wps:spPr>
                    <wps:txbx>
                      <w:txbxContent>
                        <w:p w14:paraId="202FBAAC"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BABD8BE" id="_x0000_t202" coordsize="21600,21600" o:spt="202" path="m,l,21600r21600,l21600,xe">
              <v:stroke joinstyle="miter"/>
              <v:path gradientshapeok="t" o:connecttype="rect"/>
            </v:shapetype>
            <v:shape id="Textfeld 3" o:spid="_x0000_s1027" type="#_x0000_t202" alt="Classification: Restricted" style="position:absolute;left:0;text-align:left;margin-left:0;margin-top:0;width:96.65pt;height:24.4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" filled="f" stroked="f">
              <v:textbox style="mso-fit-shape-to-text:t" inset="20pt,0,0,15pt">
                <w:txbxContent>
                  <w:p w14:paraId="202FBAAC"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Restricted</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65535B" w14:textId="66F581E7" w:rsidR="00C63483" w:rsidRDefault="00C63483" w:rsidP="00353949">
    <w:pPr>
      <w:pStyle w:val="Fuzeile"/>
      <w:rPr>
        <w:rStyle w:val="Footerbold"/>
        <w:lang w:val="de-DE"/>
      </w:rPr>
    </w:pPr>
  </w:p>
  <w:p w14:paraId="303B93A4" w14:textId="77777777" w:rsidR="00F255F5" w:rsidRPr="00171F37" w:rsidRDefault="00F255F5" w:rsidP="00353949">
    <w:pPr>
      <w:pStyle w:val="Fuzeil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43E1F8" w14:textId="77777777" w:rsidR="00C8019E" w:rsidRPr="00E13AD4" w:rsidRDefault="00C8019E" w:rsidP="00E44B3E">
      <w:pPr>
        <w:spacing w:line="240" w:lineRule="auto"/>
      </w:pPr>
      <w:r w:rsidRPr="00E13AD4">
        <w:separator/>
      </w:r>
    </w:p>
  </w:footnote>
  <w:footnote w:type="continuationSeparator" w:id="0">
    <w:p w14:paraId="46F7DEE2" w14:textId="77777777" w:rsidR="00C8019E" w:rsidRPr="00E13AD4" w:rsidRDefault="00C8019E" w:rsidP="00E44B3E">
      <w:pPr>
        <w:spacing w:line="240" w:lineRule="auto"/>
      </w:pPr>
      <w:r w:rsidRPr="00E13A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E3150C" w14:textId="77777777" w:rsidR="002B718B" w:rsidRPr="00E13AD4" w:rsidRDefault="00783D07">
    <w:pPr>
      <w:pStyle w:val="Kopfzeile"/>
    </w:pPr>
    <w:r>
      <w:rPr>
        <w:noProof/>
      </w:rPr>
      <w:drawing>
        <wp:anchor distT="0" distB="0" distL="114300" distR="114300" simplePos="0" relativeHeight="251658242" behindDoc="1" locked="0" layoutInCell="1" allowOverlap="1" wp14:anchorId="72452317" wp14:editId="61601866">
          <wp:simplePos x="0" y="0"/>
          <wp:positionH relativeFrom="page">
            <wp:align>right</wp:align>
          </wp:positionH>
          <wp:positionV relativeFrom="page">
            <wp:posOffset>9171</wp:posOffset>
          </wp:positionV>
          <wp:extent cx="7790400" cy="10080000"/>
          <wp:effectExtent l="0" t="0" r="1270" b="0"/>
          <wp:wrapNone/>
          <wp:docPr id="2033924832" name="Bild 1" descr="Ein Bild, das Screenshot,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924832" name="Bild 1" descr="Ein Bild, das Screenshot, weiß, Design enthält.&#10;&#10;Automatisch generierte Beschreibung"/>
                  <pic:cNvPicPr>
                    <a:picLocks noChangeAspect="1" noChangeArrowheads="1"/>
                  </pic:cNvPicPr>
                </pic:nvPicPr>
                <pic:blipFill>
                  <a:blip r:embed="rId1"/>
                  <a:stretch>
                    <a:fillRect/>
                  </a:stretch>
                </pic:blipFill>
                <pic:spPr bwMode="auto">
                  <a:xfrm>
                    <a:off x="0" y="0"/>
                    <a:ext cx="7790400" cy="10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E942CE" w14:textId="77777777" w:rsidR="002B29AF" w:rsidRDefault="0025582C">
    <w:pPr>
      <w:pStyle w:val="Kopfzeile"/>
    </w:pPr>
    <w:r>
      <w:rPr>
        <w:noProof/>
      </w:rPr>
      <w:drawing>
        <wp:anchor distT="0" distB="0" distL="114300" distR="114300" simplePos="0" relativeHeight="251658243" behindDoc="1" locked="0" layoutInCell="1" allowOverlap="1" wp14:anchorId="79E4276C" wp14:editId="40C9538B">
          <wp:simplePos x="0" y="0"/>
          <wp:positionH relativeFrom="page">
            <wp:align>right</wp:align>
          </wp:positionH>
          <wp:positionV relativeFrom="page">
            <wp:align>bottom</wp:align>
          </wp:positionV>
          <wp:extent cx="7777722" cy="10065288"/>
          <wp:effectExtent l="0" t="0" r="0" b="0"/>
          <wp:wrapNone/>
          <wp:docPr id="2130009602" name="Grafik 1" descr="Ein Bild, das Text, Screensho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descr="Ein Bild, das Text, Screenshot, Design enthält.&#10;&#10;KI-generierte Inhalte können fehlerhaft sein."/>
                  <pic:cNvPicPr>
                    <a:picLocks noChangeAspect="1" noChangeArrowheads="1"/>
                  </pic:cNvPicPr>
                </pic:nvPicPr>
                <pic:blipFill>
                  <a:blip r:embed="rId1"/>
                  <a:stretch>
                    <a:fillRect/>
                  </a:stretch>
                </pic:blipFill>
                <pic:spPr bwMode="auto">
                  <a:xfrm>
                    <a:off x="0" y="0"/>
                    <a:ext cx="7777722" cy="100652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B4B633" w14:textId="77777777" w:rsidR="002B29AF" w:rsidRDefault="002B29AF">
    <w:pPr>
      <w:pStyle w:val="Kopfzeile"/>
    </w:pPr>
  </w:p>
  <w:p w14:paraId="4EBE8271" w14:textId="77777777" w:rsidR="002B29AF" w:rsidRDefault="002B29AF">
    <w:pPr>
      <w:pStyle w:val="Kopfzeile"/>
    </w:pPr>
  </w:p>
  <w:p w14:paraId="7D9F0090" w14:textId="77777777" w:rsidR="00F255F5" w:rsidRDefault="00F255F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518FB"/>
    <w:multiLevelType w:val="multilevel"/>
    <w:tmpl w:val="683AFC78"/>
    <w:lvl w:ilvl="0">
      <w:start w:val="1"/>
      <w:numFmt w:val="bullet"/>
      <w:pStyle w:val="List-bullet"/>
      <w:lvlText w:val="▪"/>
      <w:lvlJc w:val="left"/>
      <w:pPr>
        <w:ind w:left="357" w:hanging="357"/>
      </w:pPr>
      <w:rPr>
        <w:rFonts w:ascii="Calibri" w:hAnsi="Calibri" w:hint="default"/>
        <w:b/>
        <w:i w:val="0"/>
      </w:rPr>
    </w:lvl>
    <w:lvl w:ilvl="1">
      <w:start w:val="1"/>
      <w:numFmt w:val="bullet"/>
      <w:lvlText w:val="–"/>
      <w:lvlJc w:val="left"/>
      <w:pPr>
        <w:ind w:left="714" w:hanging="357"/>
      </w:pPr>
      <w:rPr>
        <w:rFonts w:ascii="Söhne" w:hAnsi="Söhne" w:hint="default"/>
      </w:rPr>
    </w:lvl>
    <w:lvl w:ilvl="2">
      <w:start w:val="1"/>
      <w:numFmt w:val="bullet"/>
      <w:lvlText w:val="–"/>
      <w:lvlJc w:val="left"/>
      <w:pPr>
        <w:ind w:left="1071" w:hanging="357"/>
      </w:pPr>
      <w:rPr>
        <w:rFonts w:ascii="Söhne" w:hAnsi="Söhne" w:hint="default"/>
      </w:rPr>
    </w:lvl>
    <w:lvl w:ilvl="3">
      <w:start w:val="1"/>
      <w:numFmt w:val="bullet"/>
      <w:lvlText w:val="–"/>
      <w:lvlJc w:val="left"/>
      <w:pPr>
        <w:ind w:left="1428" w:hanging="357"/>
      </w:pPr>
      <w:rPr>
        <w:rFonts w:ascii="Söhne" w:hAnsi="Söhne" w:hint="default"/>
      </w:rPr>
    </w:lvl>
    <w:lvl w:ilvl="4">
      <w:start w:val="1"/>
      <w:numFmt w:val="bullet"/>
      <w:lvlText w:val="–"/>
      <w:lvlJc w:val="left"/>
      <w:pPr>
        <w:ind w:left="1785" w:hanging="357"/>
      </w:pPr>
      <w:rPr>
        <w:rFonts w:ascii="Söhne" w:hAnsi="Söhne" w:hint="default"/>
      </w:rPr>
    </w:lvl>
    <w:lvl w:ilvl="5">
      <w:start w:val="1"/>
      <w:numFmt w:val="bullet"/>
      <w:lvlText w:val="–"/>
      <w:lvlJc w:val="left"/>
      <w:pPr>
        <w:ind w:left="2142" w:hanging="357"/>
      </w:pPr>
      <w:rPr>
        <w:rFonts w:ascii="Söhne" w:hAnsi="Söhne" w:hint="default"/>
      </w:rPr>
    </w:lvl>
    <w:lvl w:ilvl="6">
      <w:start w:val="1"/>
      <w:numFmt w:val="bullet"/>
      <w:lvlText w:val="–"/>
      <w:lvlJc w:val="left"/>
      <w:pPr>
        <w:ind w:left="2499" w:hanging="357"/>
      </w:pPr>
      <w:rPr>
        <w:rFonts w:ascii="Söhne" w:hAnsi="Söhne" w:hint="default"/>
      </w:rPr>
    </w:lvl>
    <w:lvl w:ilvl="7">
      <w:start w:val="1"/>
      <w:numFmt w:val="bullet"/>
      <w:lvlText w:val="–"/>
      <w:lvlJc w:val="left"/>
      <w:pPr>
        <w:ind w:left="2856" w:hanging="357"/>
      </w:pPr>
      <w:rPr>
        <w:rFonts w:ascii="Söhne" w:hAnsi="Söhne" w:hint="default"/>
      </w:rPr>
    </w:lvl>
    <w:lvl w:ilvl="8">
      <w:start w:val="1"/>
      <w:numFmt w:val="bullet"/>
      <w:lvlText w:val="–"/>
      <w:lvlJc w:val="left"/>
      <w:pPr>
        <w:ind w:left="3213" w:hanging="357"/>
      </w:pPr>
      <w:rPr>
        <w:rFonts w:ascii="Söhne" w:hAnsi="Söhne" w:hint="default"/>
      </w:rPr>
    </w:lvl>
  </w:abstractNum>
  <w:abstractNum w:abstractNumId="1" w15:restartNumberingAfterBreak="0">
    <w:nsid w:val="088F1916"/>
    <w:multiLevelType w:val="multilevel"/>
    <w:tmpl w:val="4D98446E"/>
    <w:lvl w:ilvl="0">
      <w:start w:val="1"/>
      <w:numFmt w:val="lowerLetter"/>
      <w:pStyle w:val="List-alphabet"/>
      <w:lvlText w:val="%1)"/>
      <w:lvlJc w:val="left"/>
      <w:pPr>
        <w:ind w:left="357" w:hanging="357"/>
      </w:pPr>
      <w:rPr>
        <w:rFonts w:hint="default"/>
      </w:rPr>
    </w:lvl>
    <w:lvl w:ilvl="1">
      <w:start w:val="1"/>
      <w:numFmt w:val="lowerLetter"/>
      <w:lvlRestart w:val="0"/>
      <w:lvlText w:val="%2)"/>
      <w:lvlJc w:val="left"/>
      <w:pPr>
        <w:ind w:left="357" w:hanging="357"/>
      </w:pPr>
      <w:rPr>
        <w:rFonts w:hint="default"/>
      </w:rPr>
    </w:lvl>
    <w:lvl w:ilvl="2">
      <w:start w:val="1"/>
      <w:numFmt w:val="lowerLetter"/>
      <w:lvlRestart w:val="0"/>
      <w:lvlText w:val="%3)"/>
      <w:lvlJc w:val="left"/>
      <w:pPr>
        <w:ind w:left="357" w:hanging="357"/>
      </w:pPr>
      <w:rPr>
        <w:rFonts w:hint="default"/>
      </w:rPr>
    </w:lvl>
    <w:lvl w:ilvl="3">
      <w:start w:val="1"/>
      <w:numFmt w:val="lowerLetter"/>
      <w:lvlRestart w:val="0"/>
      <w:lvlText w:val="%4)"/>
      <w:lvlJc w:val="left"/>
      <w:pPr>
        <w:ind w:left="357" w:hanging="357"/>
      </w:pPr>
      <w:rPr>
        <w:rFonts w:hint="default"/>
      </w:rPr>
    </w:lvl>
    <w:lvl w:ilvl="4">
      <w:start w:val="1"/>
      <w:numFmt w:val="lowerLetter"/>
      <w:lvlRestart w:val="0"/>
      <w:lvlText w:val="%5)"/>
      <w:lvlJc w:val="left"/>
      <w:pPr>
        <w:ind w:left="357" w:hanging="357"/>
      </w:pPr>
      <w:rPr>
        <w:rFonts w:hint="default"/>
      </w:rPr>
    </w:lvl>
    <w:lvl w:ilvl="5">
      <w:start w:val="1"/>
      <w:numFmt w:val="lowerLetter"/>
      <w:lvlRestart w:val="0"/>
      <w:lvlText w:val="%6)"/>
      <w:lvlJc w:val="left"/>
      <w:pPr>
        <w:ind w:left="357" w:hanging="357"/>
      </w:pPr>
      <w:rPr>
        <w:rFonts w:hint="default"/>
      </w:rPr>
    </w:lvl>
    <w:lvl w:ilvl="6">
      <w:start w:val="1"/>
      <w:numFmt w:val="lowerLetter"/>
      <w:lvlRestart w:val="0"/>
      <w:lvlText w:val="%7)"/>
      <w:lvlJc w:val="left"/>
      <w:pPr>
        <w:ind w:left="357" w:hanging="357"/>
      </w:pPr>
      <w:rPr>
        <w:rFonts w:hint="default"/>
      </w:rPr>
    </w:lvl>
    <w:lvl w:ilvl="7">
      <w:start w:val="1"/>
      <w:numFmt w:val="lowerLetter"/>
      <w:lvlRestart w:val="0"/>
      <w:lvlText w:val="%8)"/>
      <w:lvlJc w:val="left"/>
      <w:pPr>
        <w:ind w:left="357" w:hanging="357"/>
      </w:pPr>
      <w:rPr>
        <w:rFonts w:hint="default"/>
      </w:rPr>
    </w:lvl>
    <w:lvl w:ilvl="8">
      <w:start w:val="1"/>
      <w:numFmt w:val="lowerLetter"/>
      <w:lvlRestart w:val="0"/>
      <w:lvlText w:val="%9)"/>
      <w:lvlJc w:val="left"/>
      <w:pPr>
        <w:ind w:left="357" w:hanging="357"/>
      </w:pPr>
      <w:rPr>
        <w:rFonts w:hint="default"/>
      </w:rPr>
    </w:lvl>
  </w:abstractNum>
  <w:abstractNum w:abstractNumId="2" w15:restartNumberingAfterBreak="0">
    <w:nsid w:val="17F40F08"/>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4172032"/>
    <w:multiLevelType w:val="multilevel"/>
    <w:tmpl w:val="024C790C"/>
    <w:lvl w:ilvl="0">
      <w:start w:val="1"/>
      <w:numFmt w:val="decimal"/>
      <w:pStyle w:val="NumberedHeading1"/>
      <w:isLgl/>
      <w:lvlText w:val="%1."/>
      <w:lvlJc w:val="left"/>
      <w:pPr>
        <w:ind w:left="284" w:hanging="284"/>
      </w:pPr>
      <w:rPr>
        <w:rFonts w:hint="default"/>
      </w:rPr>
    </w:lvl>
    <w:lvl w:ilvl="1">
      <w:start w:val="1"/>
      <w:numFmt w:val="decimal"/>
      <w:pStyle w:val="NumberedHeading2"/>
      <w:lvlText w:val="%1.%2"/>
      <w:lvlJc w:val="left"/>
      <w:pPr>
        <w:ind w:left="425" w:hanging="425"/>
      </w:pPr>
      <w:rPr>
        <w:rFonts w:hint="default"/>
      </w:rPr>
    </w:lvl>
    <w:lvl w:ilvl="2">
      <w:start w:val="1"/>
      <w:numFmt w:val="decimal"/>
      <w:pStyle w:val="NumberedHeading3"/>
      <w:lvlText w:val="%1.%2.%3"/>
      <w:lvlJc w:val="left"/>
      <w:pPr>
        <w:ind w:left="567" w:hanging="567"/>
      </w:pPr>
      <w:rPr>
        <w:rFonts w:hint="default"/>
      </w:rPr>
    </w:lvl>
    <w:lvl w:ilvl="3">
      <w:start w:val="1"/>
      <w:numFmt w:val="decimal"/>
      <w:pStyle w:val="NumberedHeading4"/>
      <w:lvlText w:val="%1.%2.%3.%4"/>
      <w:lvlJc w:val="left"/>
      <w:pPr>
        <w:ind w:left="709" w:hanging="709"/>
      </w:pPr>
      <w:rPr>
        <w:rFonts w:hint="default"/>
      </w:rPr>
    </w:lvl>
    <w:lvl w:ilvl="4">
      <w:start w:val="1"/>
      <w:numFmt w:val="none"/>
      <w:lvlRestart w:val="0"/>
      <w:lvlText w:val=""/>
      <w:lvlJc w:val="left"/>
      <w:pPr>
        <w:ind w:left="851" w:hanging="851"/>
      </w:pPr>
      <w:rPr>
        <w:rFonts w:hint="default"/>
      </w:rPr>
    </w:lvl>
    <w:lvl w:ilvl="5">
      <w:start w:val="1"/>
      <w:numFmt w:val="none"/>
      <w:lvlRestart w:val="0"/>
      <w:lvlText w:val=""/>
      <w:lvlJc w:val="left"/>
      <w:pPr>
        <w:ind w:left="1701" w:hanging="1701"/>
      </w:pPr>
      <w:rPr>
        <w:rFonts w:hint="default"/>
      </w:rPr>
    </w:lvl>
    <w:lvl w:ilvl="6">
      <w:start w:val="1"/>
      <w:numFmt w:val="none"/>
      <w:lvlRestart w:val="0"/>
      <w:lvlText w:val=""/>
      <w:lvlJc w:val="left"/>
      <w:pPr>
        <w:ind w:left="1985" w:hanging="1985"/>
      </w:pPr>
      <w:rPr>
        <w:rFonts w:hint="default"/>
      </w:rPr>
    </w:lvl>
    <w:lvl w:ilvl="7">
      <w:start w:val="1"/>
      <w:numFmt w:val="none"/>
      <w:lvlRestart w:val="0"/>
      <w:lvlText w:val=""/>
      <w:lvlJc w:val="left"/>
      <w:pPr>
        <w:ind w:left="2268" w:hanging="2268"/>
      </w:pPr>
      <w:rPr>
        <w:rFonts w:hint="default"/>
      </w:rPr>
    </w:lvl>
    <w:lvl w:ilvl="8">
      <w:start w:val="1"/>
      <w:numFmt w:val="none"/>
      <w:lvlRestart w:val="0"/>
      <w:lvlText w:val=""/>
      <w:lvlJc w:val="left"/>
      <w:pPr>
        <w:ind w:left="2552" w:hanging="2552"/>
      </w:pPr>
      <w:rPr>
        <w:rFonts w:hint="default"/>
      </w:rPr>
    </w:lvl>
  </w:abstractNum>
  <w:abstractNum w:abstractNumId="4" w15:restartNumberingAfterBreak="0">
    <w:nsid w:val="34450A96"/>
    <w:multiLevelType w:val="multilevel"/>
    <w:tmpl w:val="3CAE53CE"/>
    <w:lvl w:ilvl="0">
      <w:start w:val="1"/>
      <w:numFmt w:val="decimal"/>
      <w:pStyle w:val="List-number"/>
      <w:lvlText w:val="%1."/>
      <w:lvlJc w:val="left"/>
      <w:pPr>
        <w:ind w:left="357" w:hanging="357"/>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709" w:hanging="709"/>
      </w:pPr>
      <w:rPr>
        <w:rFonts w:hint="default"/>
      </w:rPr>
    </w:lvl>
    <w:lvl w:ilvl="4">
      <w:start w:val="1"/>
      <w:numFmt w:val="decimal"/>
      <w:lvlText w:val="%1.%2.%3.%4.%5"/>
      <w:lvlJc w:val="left"/>
      <w:pPr>
        <w:ind w:left="851" w:hanging="851"/>
      </w:pPr>
      <w:rPr>
        <w:rFonts w:hint="default"/>
      </w:rPr>
    </w:lvl>
    <w:lvl w:ilvl="5">
      <w:start w:val="1"/>
      <w:numFmt w:val="decimal"/>
      <w:lvlText w:val="%1.%2.%3.%4.%5.%6"/>
      <w:lvlJc w:val="left"/>
      <w:pPr>
        <w:ind w:left="992" w:hanging="992"/>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276" w:hanging="1276"/>
      </w:pPr>
      <w:rPr>
        <w:rFonts w:hint="default"/>
      </w:rPr>
    </w:lvl>
    <w:lvl w:ilvl="8">
      <w:start w:val="1"/>
      <w:numFmt w:val="decimal"/>
      <w:lvlText w:val="%1.%2.%3.%4.%5.%6.%7.%8.%9"/>
      <w:lvlJc w:val="left"/>
      <w:pPr>
        <w:ind w:left="1418" w:hanging="1418"/>
      </w:pPr>
      <w:rPr>
        <w:rFonts w:hint="default"/>
      </w:rPr>
    </w:lvl>
  </w:abstractNum>
  <w:abstractNum w:abstractNumId="5" w15:restartNumberingAfterBreak="0">
    <w:nsid w:val="4ABE2760"/>
    <w:multiLevelType w:val="multilevel"/>
    <w:tmpl w:val="BEDEBCE0"/>
    <w:lvl w:ilvl="0">
      <w:start w:val="1"/>
      <w:numFmt w:val="none"/>
      <w:isLgl/>
      <w:lvlText w:val=""/>
      <w:lvlJc w:val="left"/>
      <w:pPr>
        <w:ind w:left="284" w:hanging="284"/>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284" w:hanging="284"/>
      </w:pPr>
      <w:rPr>
        <w:rFonts w:hint="default"/>
      </w:rPr>
    </w:lvl>
    <w:lvl w:ilvl="4">
      <w:start w:val="1"/>
      <w:numFmt w:val="none"/>
      <w:lvlRestart w:val="0"/>
      <w:lvlText w:val=""/>
      <w:lvlJc w:val="left"/>
      <w:pPr>
        <w:ind w:left="284" w:hanging="284"/>
      </w:pPr>
      <w:rPr>
        <w:rFonts w:hint="default"/>
      </w:rPr>
    </w:lvl>
    <w:lvl w:ilvl="5">
      <w:start w:val="1"/>
      <w:numFmt w:val="none"/>
      <w:lvlRestart w:val="0"/>
      <w:lvlText w:val=""/>
      <w:lvlJc w:val="left"/>
      <w:pPr>
        <w:ind w:left="284" w:hanging="284"/>
      </w:pPr>
      <w:rPr>
        <w:rFonts w:hint="default"/>
      </w:rPr>
    </w:lvl>
    <w:lvl w:ilvl="6">
      <w:start w:val="1"/>
      <w:numFmt w:val="none"/>
      <w:lvlRestart w:val="0"/>
      <w:lvlText w:val=""/>
      <w:lvlJc w:val="left"/>
      <w:pPr>
        <w:ind w:left="284" w:hanging="284"/>
      </w:pPr>
      <w:rPr>
        <w:rFonts w:hint="default"/>
      </w:rPr>
    </w:lvl>
    <w:lvl w:ilvl="7">
      <w:start w:val="1"/>
      <w:numFmt w:val="none"/>
      <w:lvlRestart w:val="0"/>
      <w:lvlText w:val=""/>
      <w:lvlJc w:val="left"/>
      <w:pPr>
        <w:ind w:left="284" w:hanging="284"/>
      </w:pPr>
      <w:rPr>
        <w:rFonts w:hint="default"/>
      </w:rPr>
    </w:lvl>
    <w:lvl w:ilvl="8">
      <w:start w:val="1"/>
      <w:numFmt w:val="none"/>
      <w:lvlRestart w:val="0"/>
      <w:lvlText w:val=""/>
      <w:lvlJc w:val="left"/>
      <w:pPr>
        <w:ind w:left="284" w:hanging="284"/>
      </w:pPr>
      <w:rPr>
        <w:rFonts w:hint="default"/>
      </w:rPr>
    </w:lvl>
  </w:abstractNum>
  <w:abstractNum w:abstractNumId="6" w15:restartNumberingAfterBreak="0">
    <w:nsid w:val="6664673A"/>
    <w:multiLevelType w:val="hybridMultilevel"/>
    <w:tmpl w:val="C7DE228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70AE177F"/>
    <w:multiLevelType w:val="multilevel"/>
    <w:tmpl w:val="BEDEBCE0"/>
    <w:lvl w:ilvl="0">
      <w:start w:val="1"/>
      <w:numFmt w:val="none"/>
      <w:isLgl/>
      <w:lvlText w:val=""/>
      <w:lvlJc w:val="left"/>
      <w:pPr>
        <w:ind w:left="284" w:hanging="284"/>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284" w:hanging="284"/>
      </w:pPr>
      <w:rPr>
        <w:rFonts w:hint="default"/>
      </w:rPr>
    </w:lvl>
    <w:lvl w:ilvl="4">
      <w:start w:val="1"/>
      <w:numFmt w:val="none"/>
      <w:lvlRestart w:val="0"/>
      <w:lvlText w:val=""/>
      <w:lvlJc w:val="left"/>
      <w:pPr>
        <w:ind w:left="284" w:hanging="284"/>
      </w:pPr>
      <w:rPr>
        <w:rFonts w:hint="default"/>
      </w:rPr>
    </w:lvl>
    <w:lvl w:ilvl="5">
      <w:start w:val="1"/>
      <w:numFmt w:val="none"/>
      <w:lvlRestart w:val="0"/>
      <w:lvlText w:val=""/>
      <w:lvlJc w:val="left"/>
      <w:pPr>
        <w:ind w:left="284" w:hanging="284"/>
      </w:pPr>
      <w:rPr>
        <w:rFonts w:hint="default"/>
      </w:rPr>
    </w:lvl>
    <w:lvl w:ilvl="6">
      <w:start w:val="1"/>
      <w:numFmt w:val="none"/>
      <w:lvlRestart w:val="0"/>
      <w:lvlText w:val=""/>
      <w:lvlJc w:val="left"/>
      <w:pPr>
        <w:ind w:left="284" w:hanging="284"/>
      </w:pPr>
      <w:rPr>
        <w:rFonts w:hint="default"/>
      </w:rPr>
    </w:lvl>
    <w:lvl w:ilvl="7">
      <w:start w:val="1"/>
      <w:numFmt w:val="none"/>
      <w:lvlRestart w:val="0"/>
      <w:lvlText w:val=""/>
      <w:lvlJc w:val="left"/>
      <w:pPr>
        <w:ind w:left="284" w:hanging="284"/>
      </w:pPr>
      <w:rPr>
        <w:rFonts w:hint="default"/>
      </w:rPr>
    </w:lvl>
    <w:lvl w:ilvl="8">
      <w:start w:val="1"/>
      <w:numFmt w:val="none"/>
      <w:lvlRestart w:val="0"/>
      <w:lvlText w:val=""/>
      <w:lvlJc w:val="left"/>
      <w:pPr>
        <w:ind w:left="284" w:hanging="284"/>
      </w:pPr>
      <w:rPr>
        <w:rFonts w:hint="default"/>
      </w:rPr>
    </w:lvl>
  </w:abstractNum>
  <w:num w:numId="1" w16cid:durableId="1604918745">
    <w:abstractNumId w:val="3"/>
  </w:num>
  <w:num w:numId="2" w16cid:durableId="3271002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21758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373338391">
    <w:abstractNumId w:val="0"/>
  </w:num>
  <w:num w:numId="5" w16cid:durableId="1453597154">
    <w:abstractNumId w:val="2"/>
  </w:num>
  <w:num w:numId="6" w16cid:durableId="7266849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809929319">
    <w:abstractNumId w:val="4"/>
  </w:num>
  <w:num w:numId="8" w16cid:durableId="154929956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94545863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9942036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47830184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972098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591663313">
    <w:abstractNumId w:val="5"/>
  </w:num>
  <w:num w:numId="14" w16cid:durableId="381835369">
    <w:abstractNumId w:val="7"/>
  </w:num>
  <w:num w:numId="15" w16cid:durableId="206008886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93787896">
    <w:abstractNumId w:val="1"/>
  </w:num>
  <w:num w:numId="17" w16cid:durableId="1524323368">
    <w:abstractNumId w:val="1"/>
  </w:num>
  <w:num w:numId="18" w16cid:durableId="6043393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402861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6177125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50F0"/>
    <w:rsid w:val="00000882"/>
    <w:rsid w:val="00012524"/>
    <w:rsid w:val="00012D8B"/>
    <w:rsid w:val="00016DEA"/>
    <w:rsid w:val="000322CC"/>
    <w:rsid w:val="00033420"/>
    <w:rsid w:val="00033808"/>
    <w:rsid w:val="00042631"/>
    <w:rsid w:val="000740A6"/>
    <w:rsid w:val="00084BA1"/>
    <w:rsid w:val="00087307"/>
    <w:rsid w:val="000967F1"/>
    <w:rsid w:val="000A281C"/>
    <w:rsid w:val="000A412C"/>
    <w:rsid w:val="000C2E87"/>
    <w:rsid w:val="000C55EF"/>
    <w:rsid w:val="000D11B0"/>
    <w:rsid w:val="000D1C02"/>
    <w:rsid w:val="000E2AD5"/>
    <w:rsid w:val="000E5CB8"/>
    <w:rsid w:val="000F039E"/>
    <w:rsid w:val="000F5DB3"/>
    <w:rsid w:val="00100967"/>
    <w:rsid w:val="00104B75"/>
    <w:rsid w:val="0010543F"/>
    <w:rsid w:val="00105F7D"/>
    <w:rsid w:val="00111782"/>
    <w:rsid w:val="0012029A"/>
    <w:rsid w:val="00122D90"/>
    <w:rsid w:val="00123EAF"/>
    <w:rsid w:val="00123ECC"/>
    <w:rsid w:val="001324D7"/>
    <w:rsid w:val="00142797"/>
    <w:rsid w:val="00143FEA"/>
    <w:rsid w:val="00145C7A"/>
    <w:rsid w:val="00151B4F"/>
    <w:rsid w:val="001579E0"/>
    <w:rsid w:val="00160E0D"/>
    <w:rsid w:val="00164263"/>
    <w:rsid w:val="00166721"/>
    <w:rsid w:val="00171F37"/>
    <w:rsid w:val="00172BF1"/>
    <w:rsid w:val="00174DF8"/>
    <w:rsid w:val="00183ABD"/>
    <w:rsid w:val="001849E9"/>
    <w:rsid w:val="001A5843"/>
    <w:rsid w:val="001B6592"/>
    <w:rsid w:val="001B73AE"/>
    <w:rsid w:val="001B77F3"/>
    <w:rsid w:val="001D21F8"/>
    <w:rsid w:val="001E54AE"/>
    <w:rsid w:val="001E72F7"/>
    <w:rsid w:val="001F0CE6"/>
    <w:rsid w:val="001F429D"/>
    <w:rsid w:val="001F77C6"/>
    <w:rsid w:val="001F7A4D"/>
    <w:rsid w:val="0020427A"/>
    <w:rsid w:val="0020681E"/>
    <w:rsid w:val="00214E45"/>
    <w:rsid w:val="0022043F"/>
    <w:rsid w:val="00220FFF"/>
    <w:rsid w:val="00226B10"/>
    <w:rsid w:val="002334F8"/>
    <w:rsid w:val="00241B7F"/>
    <w:rsid w:val="00242A75"/>
    <w:rsid w:val="002446BF"/>
    <w:rsid w:val="00247A31"/>
    <w:rsid w:val="00251E50"/>
    <w:rsid w:val="0025582C"/>
    <w:rsid w:val="00271629"/>
    <w:rsid w:val="00276F22"/>
    <w:rsid w:val="00282FEF"/>
    <w:rsid w:val="00292D64"/>
    <w:rsid w:val="002934B6"/>
    <w:rsid w:val="0029562D"/>
    <w:rsid w:val="002A3050"/>
    <w:rsid w:val="002B1CB5"/>
    <w:rsid w:val="002B29AF"/>
    <w:rsid w:val="002B57C7"/>
    <w:rsid w:val="002B7151"/>
    <w:rsid w:val="002B718B"/>
    <w:rsid w:val="002C1FC0"/>
    <w:rsid w:val="002C42FB"/>
    <w:rsid w:val="002D58E5"/>
    <w:rsid w:val="002E3F40"/>
    <w:rsid w:val="002E4C81"/>
    <w:rsid w:val="002E5741"/>
    <w:rsid w:val="002F1F92"/>
    <w:rsid w:val="002F4D84"/>
    <w:rsid w:val="003003E1"/>
    <w:rsid w:val="00306CC6"/>
    <w:rsid w:val="003107D0"/>
    <w:rsid w:val="0031496F"/>
    <w:rsid w:val="003175E0"/>
    <w:rsid w:val="003239BC"/>
    <w:rsid w:val="0032624E"/>
    <w:rsid w:val="0032772D"/>
    <w:rsid w:val="003319D6"/>
    <w:rsid w:val="00332C63"/>
    <w:rsid w:val="003350BF"/>
    <w:rsid w:val="00344687"/>
    <w:rsid w:val="00353949"/>
    <w:rsid w:val="003627AD"/>
    <w:rsid w:val="0037356A"/>
    <w:rsid w:val="003745FC"/>
    <w:rsid w:val="00375D7E"/>
    <w:rsid w:val="0038284D"/>
    <w:rsid w:val="00396A8E"/>
    <w:rsid w:val="003A0581"/>
    <w:rsid w:val="003A3DB8"/>
    <w:rsid w:val="003B4BDE"/>
    <w:rsid w:val="003B6D60"/>
    <w:rsid w:val="003C646F"/>
    <w:rsid w:val="003C6482"/>
    <w:rsid w:val="003C7171"/>
    <w:rsid w:val="003D2909"/>
    <w:rsid w:val="003D3287"/>
    <w:rsid w:val="003E1037"/>
    <w:rsid w:val="003F2D81"/>
    <w:rsid w:val="004066B5"/>
    <w:rsid w:val="004112AF"/>
    <w:rsid w:val="00422E00"/>
    <w:rsid w:val="00430436"/>
    <w:rsid w:val="00432584"/>
    <w:rsid w:val="00434C99"/>
    <w:rsid w:val="004452F5"/>
    <w:rsid w:val="0044556D"/>
    <w:rsid w:val="0044615D"/>
    <w:rsid w:val="00453C7E"/>
    <w:rsid w:val="00456FA9"/>
    <w:rsid w:val="004604F3"/>
    <w:rsid w:val="00464097"/>
    <w:rsid w:val="00466F69"/>
    <w:rsid w:val="00472B0A"/>
    <w:rsid w:val="00473536"/>
    <w:rsid w:val="004745D4"/>
    <w:rsid w:val="00482FCF"/>
    <w:rsid w:val="00483E30"/>
    <w:rsid w:val="00485CCC"/>
    <w:rsid w:val="004A0BCE"/>
    <w:rsid w:val="004A105C"/>
    <w:rsid w:val="004A1962"/>
    <w:rsid w:val="004B1158"/>
    <w:rsid w:val="004B6C2C"/>
    <w:rsid w:val="004C02D3"/>
    <w:rsid w:val="004C3B9C"/>
    <w:rsid w:val="004C71EE"/>
    <w:rsid w:val="004E102E"/>
    <w:rsid w:val="004F7539"/>
    <w:rsid w:val="0050186A"/>
    <w:rsid w:val="00503867"/>
    <w:rsid w:val="005071CA"/>
    <w:rsid w:val="00507325"/>
    <w:rsid w:val="005251A8"/>
    <w:rsid w:val="005261D1"/>
    <w:rsid w:val="00537C48"/>
    <w:rsid w:val="0054030E"/>
    <w:rsid w:val="005445D5"/>
    <w:rsid w:val="00545BC0"/>
    <w:rsid w:val="00546C6E"/>
    <w:rsid w:val="00551070"/>
    <w:rsid w:val="0055342A"/>
    <w:rsid w:val="0055408F"/>
    <w:rsid w:val="005601D2"/>
    <w:rsid w:val="00561CE3"/>
    <w:rsid w:val="005663DC"/>
    <w:rsid w:val="005716C3"/>
    <w:rsid w:val="005725AE"/>
    <w:rsid w:val="0059488B"/>
    <w:rsid w:val="005A2BE9"/>
    <w:rsid w:val="005A7DE1"/>
    <w:rsid w:val="005B10AE"/>
    <w:rsid w:val="005B3A02"/>
    <w:rsid w:val="005B7AA0"/>
    <w:rsid w:val="005C030C"/>
    <w:rsid w:val="005D5A2F"/>
    <w:rsid w:val="005D7801"/>
    <w:rsid w:val="005D7CD0"/>
    <w:rsid w:val="005F1259"/>
    <w:rsid w:val="005F374B"/>
    <w:rsid w:val="00602DBF"/>
    <w:rsid w:val="00611FBA"/>
    <w:rsid w:val="00613C69"/>
    <w:rsid w:val="0063033F"/>
    <w:rsid w:val="006308A9"/>
    <w:rsid w:val="0064143E"/>
    <w:rsid w:val="00642FDE"/>
    <w:rsid w:val="00643204"/>
    <w:rsid w:val="00654391"/>
    <w:rsid w:val="0066111F"/>
    <w:rsid w:val="00661160"/>
    <w:rsid w:val="00661793"/>
    <w:rsid w:val="0066474C"/>
    <w:rsid w:val="00664C81"/>
    <w:rsid w:val="006658AB"/>
    <w:rsid w:val="00666A3D"/>
    <w:rsid w:val="00667D40"/>
    <w:rsid w:val="006708C0"/>
    <w:rsid w:val="00672987"/>
    <w:rsid w:val="006731C6"/>
    <w:rsid w:val="006774BF"/>
    <w:rsid w:val="00683123"/>
    <w:rsid w:val="00684D93"/>
    <w:rsid w:val="006A2E48"/>
    <w:rsid w:val="006A4A91"/>
    <w:rsid w:val="006B31D8"/>
    <w:rsid w:val="006C61A9"/>
    <w:rsid w:val="006D3F44"/>
    <w:rsid w:val="006D684A"/>
    <w:rsid w:val="006E1500"/>
    <w:rsid w:val="007113C3"/>
    <w:rsid w:val="007135D9"/>
    <w:rsid w:val="00716DB0"/>
    <w:rsid w:val="00721009"/>
    <w:rsid w:val="007262BC"/>
    <w:rsid w:val="00730A6B"/>
    <w:rsid w:val="0073354A"/>
    <w:rsid w:val="00733D00"/>
    <w:rsid w:val="0074237B"/>
    <w:rsid w:val="007439B7"/>
    <w:rsid w:val="00747D0D"/>
    <w:rsid w:val="00757D61"/>
    <w:rsid w:val="00760410"/>
    <w:rsid w:val="00761475"/>
    <w:rsid w:val="007614A3"/>
    <w:rsid w:val="00761E8C"/>
    <w:rsid w:val="0076204A"/>
    <w:rsid w:val="007636E4"/>
    <w:rsid w:val="00763A87"/>
    <w:rsid w:val="00764A41"/>
    <w:rsid w:val="00764F9B"/>
    <w:rsid w:val="00766E68"/>
    <w:rsid w:val="00767743"/>
    <w:rsid w:val="00773B5A"/>
    <w:rsid w:val="007753B0"/>
    <w:rsid w:val="00782886"/>
    <w:rsid w:val="00783D07"/>
    <w:rsid w:val="00784897"/>
    <w:rsid w:val="007A0E3A"/>
    <w:rsid w:val="007A2214"/>
    <w:rsid w:val="007A283B"/>
    <w:rsid w:val="007A57A8"/>
    <w:rsid w:val="007A6D63"/>
    <w:rsid w:val="007B1C14"/>
    <w:rsid w:val="007B3E30"/>
    <w:rsid w:val="007C19E7"/>
    <w:rsid w:val="007C2ED7"/>
    <w:rsid w:val="007C327F"/>
    <w:rsid w:val="007C6292"/>
    <w:rsid w:val="007D2BF6"/>
    <w:rsid w:val="00826FB4"/>
    <w:rsid w:val="0083265A"/>
    <w:rsid w:val="00842239"/>
    <w:rsid w:val="00852283"/>
    <w:rsid w:val="008743DA"/>
    <w:rsid w:val="008745FA"/>
    <w:rsid w:val="00874631"/>
    <w:rsid w:val="008771F8"/>
    <w:rsid w:val="00880AC0"/>
    <w:rsid w:val="008814AD"/>
    <w:rsid w:val="00886BCC"/>
    <w:rsid w:val="00887A21"/>
    <w:rsid w:val="008A4F53"/>
    <w:rsid w:val="008A67BE"/>
    <w:rsid w:val="008A6A3A"/>
    <w:rsid w:val="008B5D0C"/>
    <w:rsid w:val="008B6D7B"/>
    <w:rsid w:val="008B6FA5"/>
    <w:rsid w:val="008C62FB"/>
    <w:rsid w:val="008E6AD0"/>
    <w:rsid w:val="008F2453"/>
    <w:rsid w:val="008F53FF"/>
    <w:rsid w:val="008F6071"/>
    <w:rsid w:val="008F6D80"/>
    <w:rsid w:val="009062A4"/>
    <w:rsid w:val="00912CCB"/>
    <w:rsid w:val="00917887"/>
    <w:rsid w:val="00925D1A"/>
    <w:rsid w:val="009360CA"/>
    <w:rsid w:val="00937F4F"/>
    <w:rsid w:val="00946945"/>
    <w:rsid w:val="00960020"/>
    <w:rsid w:val="0097288F"/>
    <w:rsid w:val="0097311A"/>
    <w:rsid w:val="0098219E"/>
    <w:rsid w:val="009832C4"/>
    <w:rsid w:val="009915DD"/>
    <w:rsid w:val="00993977"/>
    <w:rsid w:val="009A194F"/>
    <w:rsid w:val="009A2453"/>
    <w:rsid w:val="009B2834"/>
    <w:rsid w:val="009B73C0"/>
    <w:rsid w:val="009C393A"/>
    <w:rsid w:val="009C6DAD"/>
    <w:rsid w:val="009D24D3"/>
    <w:rsid w:val="009E1F02"/>
    <w:rsid w:val="009E5091"/>
    <w:rsid w:val="009F6A83"/>
    <w:rsid w:val="00A02136"/>
    <w:rsid w:val="00A0435C"/>
    <w:rsid w:val="00A07F1F"/>
    <w:rsid w:val="00A149A7"/>
    <w:rsid w:val="00A16531"/>
    <w:rsid w:val="00A206C8"/>
    <w:rsid w:val="00A23CCA"/>
    <w:rsid w:val="00A31280"/>
    <w:rsid w:val="00A34575"/>
    <w:rsid w:val="00A450F0"/>
    <w:rsid w:val="00A459F8"/>
    <w:rsid w:val="00A56C66"/>
    <w:rsid w:val="00A61E3C"/>
    <w:rsid w:val="00A71924"/>
    <w:rsid w:val="00A92DA7"/>
    <w:rsid w:val="00A93CD0"/>
    <w:rsid w:val="00AA52DC"/>
    <w:rsid w:val="00AA66D8"/>
    <w:rsid w:val="00AB6E7B"/>
    <w:rsid w:val="00AD0113"/>
    <w:rsid w:val="00AD4CDA"/>
    <w:rsid w:val="00AE4A6D"/>
    <w:rsid w:val="00B10FBB"/>
    <w:rsid w:val="00B20C5A"/>
    <w:rsid w:val="00B218B4"/>
    <w:rsid w:val="00B25A35"/>
    <w:rsid w:val="00B34CAE"/>
    <w:rsid w:val="00B35F26"/>
    <w:rsid w:val="00B43B7D"/>
    <w:rsid w:val="00B446D8"/>
    <w:rsid w:val="00B463CD"/>
    <w:rsid w:val="00B50EC7"/>
    <w:rsid w:val="00B54973"/>
    <w:rsid w:val="00B6104C"/>
    <w:rsid w:val="00B617AB"/>
    <w:rsid w:val="00B61E93"/>
    <w:rsid w:val="00B626D2"/>
    <w:rsid w:val="00B632EC"/>
    <w:rsid w:val="00B64CD7"/>
    <w:rsid w:val="00B76006"/>
    <w:rsid w:val="00B87A5D"/>
    <w:rsid w:val="00B90E61"/>
    <w:rsid w:val="00B93D64"/>
    <w:rsid w:val="00BA1078"/>
    <w:rsid w:val="00BA1317"/>
    <w:rsid w:val="00BA57D5"/>
    <w:rsid w:val="00BB10A1"/>
    <w:rsid w:val="00BB62B3"/>
    <w:rsid w:val="00BC06BB"/>
    <w:rsid w:val="00BC1D84"/>
    <w:rsid w:val="00BC2382"/>
    <w:rsid w:val="00BD1913"/>
    <w:rsid w:val="00BD40FE"/>
    <w:rsid w:val="00BD4E69"/>
    <w:rsid w:val="00BD591A"/>
    <w:rsid w:val="00BE09D0"/>
    <w:rsid w:val="00BE2A59"/>
    <w:rsid w:val="00BE4407"/>
    <w:rsid w:val="00BE608B"/>
    <w:rsid w:val="00BE60D0"/>
    <w:rsid w:val="00BE65CF"/>
    <w:rsid w:val="00BE7622"/>
    <w:rsid w:val="00BF5190"/>
    <w:rsid w:val="00C0518B"/>
    <w:rsid w:val="00C071CC"/>
    <w:rsid w:val="00C1035B"/>
    <w:rsid w:val="00C16EAC"/>
    <w:rsid w:val="00C259D1"/>
    <w:rsid w:val="00C268EF"/>
    <w:rsid w:val="00C27371"/>
    <w:rsid w:val="00C32A7F"/>
    <w:rsid w:val="00C34707"/>
    <w:rsid w:val="00C34EF2"/>
    <w:rsid w:val="00C3656E"/>
    <w:rsid w:val="00C36D20"/>
    <w:rsid w:val="00C44726"/>
    <w:rsid w:val="00C47D9E"/>
    <w:rsid w:val="00C5576C"/>
    <w:rsid w:val="00C55FD2"/>
    <w:rsid w:val="00C60251"/>
    <w:rsid w:val="00C63483"/>
    <w:rsid w:val="00C647E4"/>
    <w:rsid w:val="00C75FED"/>
    <w:rsid w:val="00C76CCF"/>
    <w:rsid w:val="00C7700F"/>
    <w:rsid w:val="00C8019E"/>
    <w:rsid w:val="00C80F0D"/>
    <w:rsid w:val="00C836ED"/>
    <w:rsid w:val="00C86442"/>
    <w:rsid w:val="00C93EFC"/>
    <w:rsid w:val="00CA1A52"/>
    <w:rsid w:val="00CA7B05"/>
    <w:rsid w:val="00CA7B07"/>
    <w:rsid w:val="00CB23B2"/>
    <w:rsid w:val="00CB5677"/>
    <w:rsid w:val="00CC349F"/>
    <w:rsid w:val="00CC44BA"/>
    <w:rsid w:val="00CD2936"/>
    <w:rsid w:val="00CD3C87"/>
    <w:rsid w:val="00CD669E"/>
    <w:rsid w:val="00CE253C"/>
    <w:rsid w:val="00CE264E"/>
    <w:rsid w:val="00CE4536"/>
    <w:rsid w:val="00CF2974"/>
    <w:rsid w:val="00D01FE4"/>
    <w:rsid w:val="00D02303"/>
    <w:rsid w:val="00D04F69"/>
    <w:rsid w:val="00D10A19"/>
    <w:rsid w:val="00D10B4F"/>
    <w:rsid w:val="00D1225B"/>
    <w:rsid w:val="00D13591"/>
    <w:rsid w:val="00D21AFE"/>
    <w:rsid w:val="00D24496"/>
    <w:rsid w:val="00D24CD7"/>
    <w:rsid w:val="00D37DFA"/>
    <w:rsid w:val="00D40989"/>
    <w:rsid w:val="00D424FB"/>
    <w:rsid w:val="00D4771C"/>
    <w:rsid w:val="00D47D39"/>
    <w:rsid w:val="00D54AB4"/>
    <w:rsid w:val="00D66A21"/>
    <w:rsid w:val="00D679E1"/>
    <w:rsid w:val="00D67CEE"/>
    <w:rsid w:val="00D70C2B"/>
    <w:rsid w:val="00D754CC"/>
    <w:rsid w:val="00D95908"/>
    <w:rsid w:val="00DA06FA"/>
    <w:rsid w:val="00DA16B5"/>
    <w:rsid w:val="00DA3A7C"/>
    <w:rsid w:val="00DB3200"/>
    <w:rsid w:val="00DB40DD"/>
    <w:rsid w:val="00DB5734"/>
    <w:rsid w:val="00DC018E"/>
    <w:rsid w:val="00DC25F0"/>
    <w:rsid w:val="00DC2AA7"/>
    <w:rsid w:val="00DD329F"/>
    <w:rsid w:val="00DF120E"/>
    <w:rsid w:val="00E053EB"/>
    <w:rsid w:val="00E066BD"/>
    <w:rsid w:val="00E07669"/>
    <w:rsid w:val="00E110AD"/>
    <w:rsid w:val="00E13562"/>
    <w:rsid w:val="00E13AD4"/>
    <w:rsid w:val="00E31A14"/>
    <w:rsid w:val="00E31B64"/>
    <w:rsid w:val="00E41069"/>
    <w:rsid w:val="00E44B3E"/>
    <w:rsid w:val="00E45994"/>
    <w:rsid w:val="00E550BA"/>
    <w:rsid w:val="00E57F69"/>
    <w:rsid w:val="00E61E22"/>
    <w:rsid w:val="00E67A9B"/>
    <w:rsid w:val="00E72877"/>
    <w:rsid w:val="00E74C29"/>
    <w:rsid w:val="00E843C4"/>
    <w:rsid w:val="00E86B81"/>
    <w:rsid w:val="00E90970"/>
    <w:rsid w:val="00E95104"/>
    <w:rsid w:val="00E95214"/>
    <w:rsid w:val="00EA1DC1"/>
    <w:rsid w:val="00EA2C67"/>
    <w:rsid w:val="00EA7C03"/>
    <w:rsid w:val="00EC1707"/>
    <w:rsid w:val="00EC7CDA"/>
    <w:rsid w:val="00ED34AB"/>
    <w:rsid w:val="00ED699E"/>
    <w:rsid w:val="00EE309B"/>
    <w:rsid w:val="00EE4EA7"/>
    <w:rsid w:val="00EE64AB"/>
    <w:rsid w:val="00EE64E4"/>
    <w:rsid w:val="00EF05A0"/>
    <w:rsid w:val="00EF306C"/>
    <w:rsid w:val="00EF6027"/>
    <w:rsid w:val="00F01F3B"/>
    <w:rsid w:val="00F0666C"/>
    <w:rsid w:val="00F22AC3"/>
    <w:rsid w:val="00F24329"/>
    <w:rsid w:val="00F255F5"/>
    <w:rsid w:val="00F25BEE"/>
    <w:rsid w:val="00F31FC5"/>
    <w:rsid w:val="00F3309C"/>
    <w:rsid w:val="00F3456E"/>
    <w:rsid w:val="00F51C6A"/>
    <w:rsid w:val="00F5416C"/>
    <w:rsid w:val="00F5634E"/>
    <w:rsid w:val="00F67284"/>
    <w:rsid w:val="00F71305"/>
    <w:rsid w:val="00F713D8"/>
    <w:rsid w:val="00F75083"/>
    <w:rsid w:val="00F77C8B"/>
    <w:rsid w:val="00F83D15"/>
    <w:rsid w:val="00F86618"/>
    <w:rsid w:val="00FA6E2B"/>
    <w:rsid w:val="00FB39D8"/>
    <w:rsid w:val="00FB5406"/>
    <w:rsid w:val="00FC3034"/>
    <w:rsid w:val="00FC33EC"/>
    <w:rsid w:val="00FC6920"/>
    <w:rsid w:val="00FD3640"/>
    <w:rsid w:val="00FD755D"/>
    <w:rsid w:val="00FE3073"/>
    <w:rsid w:val="00FF7F7B"/>
    <w:rsid w:val="11611760"/>
    <w:rsid w:val="158BEB3E"/>
    <w:rsid w:val="16C1E060"/>
    <w:rsid w:val="1A6EA97C"/>
    <w:rsid w:val="40BB7300"/>
    <w:rsid w:val="56261DA7"/>
  </w:rsids>
  <m:mathPr>
    <m:mathFont m:val="Cambria Math"/>
    <m:brkBin m:val="before"/>
    <m:brkBinSub m:val="--"/>
    <m:smallFrac m:val="0"/>
    <m:dispDef/>
    <m:lMargin m:val="0"/>
    <m:rMargin m:val="0"/>
    <m:defJc m:val="centerGroup"/>
    <m:wrapIndent m:val="1440"/>
    <m:intLim m:val="subSup"/>
    <m:naryLim m:val="undOvr"/>
  </m:mathPr>
  <w:themeFontLang w:val="de-DE" w:bidi="bn-B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17555C"/>
  <w15:chartTrackingRefBased/>
  <w15:docId w15:val="{BC20160E-4961-4BFD-B541-47E85D6A2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color w:val="000000" w:themeColor="text1"/>
        <w:kern w:val="2"/>
        <w:sz w:val="19"/>
        <w:szCs w:val="19"/>
        <w:lang w:val="de-DE" w:eastAsia="en-US" w:bidi="ar-SA"/>
        <w14:ligatures w14:val="standardContextual"/>
      </w:rPr>
    </w:rPrDefault>
    <w:pPrDefault>
      <w:pPr>
        <w:spacing w:line="281"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34"/>
    <w:lsdException w:name="footer" w:uiPriority="35"/>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uiPriority="26"/>
    <w:lsdException w:name="Strong" w:semiHidden="1" w:qFormat="1"/>
    <w:lsdException w:name="Emphasis" w:semiHidden="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uiPriority="21"/>
    <w:lsdException w:name="Subtle Reference" w:semiHidden="1"/>
    <w:lsdException w:name="Intense Reference" w:uiPriority="32"/>
    <w:lsdException w:name="Book Title" w:semiHidden="1"/>
    <w:lsdException w:name="Bibliography" w:semiHidden="1" w:uiPriority="49"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9"/>
    <w:qFormat/>
    <w:rsid w:val="001A5843"/>
    <w:rPr>
      <w:lang w:val="en-GB"/>
    </w:rPr>
  </w:style>
  <w:style w:type="paragraph" w:styleId="berschrift1">
    <w:name w:val="heading 1"/>
    <w:next w:val="Standard"/>
    <w:link w:val="berschrift1Zchn"/>
    <w:uiPriority w:val="9"/>
    <w:qFormat/>
    <w:rsid w:val="00C1035B"/>
    <w:pPr>
      <w:keepNext/>
      <w:keepLines/>
      <w:outlineLvl w:val="0"/>
    </w:pPr>
    <w:rPr>
      <w:rFonts w:asciiTheme="majorHAnsi" w:eastAsiaTheme="majorEastAsia" w:hAnsiTheme="majorHAnsi" w:cstheme="majorBidi"/>
      <w:color w:val="004588" w:themeColor="text2"/>
      <w:sz w:val="24"/>
      <w:szCs w:val="40"/>
      <w:lang w:val="en-GB"/>
    </w:rPr>
  </w:style>
  <w:style w:type="paragraph" w:styleId="berschrift2">
    <w:name w:val="heading 2"/>
    <w:next w:val="Standard"/>
    <w:link w:val="berschrift2Zchn"/>
    <w:uiPriority w:val="99"/>
    <w:semiHidden/>
    <w:qFormat/>
    <w:rsid w:val="00C1035B"/>
    <w:pPr>
      <w:keepNext/>
      <w:keepLines/>
      <w:outlineLvl w:val="1"/>
    </w:pPr>
    <w:rPr>
      <w:rFonts w:eastAsiaTheme="majorEastAsia" w:cstheme="majorBidi"/>
      <w:color w:val="004588" w:themeColor="text2"/>
      <w:sz w:val="24"/>
      <w:szCs w:val="32"/>
      <w:lang w:val="en-GB"/>
    </w:rPr>
  </w:style>
  <w:style w:type="paragraph" w:styleId="berschrift3">
    <w:name w:val="heading 3"/>
    <w:basedOn w:val="Standard"/>
    <w:next w:val="Standard"/>
    <w:link w:val="berschrift3Zchn"/>
    <w:uiPriority w:val="99"/>
    <w:semiHidden/>
    <w:qFormat/>
    <w:rsid w:val="0037356A"/>
    <w:pPr>
      <w:keepNext/>
      <w:keepLines/>
      <w:spacing w:before="160" w:after="80"/>
      <w:outlineLvl w:val="2"/>
    </w:pPr>
    <w:rPr>
      <w:rFonts w:eastAsiaTheme="majorEastAsia" w:cstheme="majorBidi"/>
      <w:color w:val="BFA500" w:themeColor="accent1" w:themeShade="BF"/>
      <w:sz w:val="28"/>
      <w:szCs w:val="28"/>
    </w:rPr>
  </w:style>
  <w:style w:type="paragraph" w:styleId="berschrift4">
    <w:name w:val="heading 4"/>
    <w:basedOn w:val="Standard"/>
    <w:next w:val="Standard"/>
    <w:link w:val="berschrift4Zchn"/>
    <w:uiPriority w:val="99"/>
    <w:semiHidden/>
    <w:qFormat/>
    <w:rsid w:val="0037356A"/>
    <w:pPr>
      <w:keepNext/>
      <w:keepLines/>
      <w:spacing w:before="80" w:after="40"/>
      <w:outlineLvl w:val="3"/>
    </w:pPr>
    <w:rPr>
      <w:rFonts w:eastAsiaTheme="majorEastAsia" w:cstheme="majorBidi"/>
      <w:i/>
      <w:iCs/>
      <w:color w:val="BFA500" w:themeColor="accent1" w:themeShade="BF"/>
    </w:rPr>
  </w:style>
  <w:style w:type="paragraph" w:styleId="berschrift5">
    <w:name w:val="heading 5"/>
    <w:basedOn w:val="Standard"/>
    <w:next w:val="Standard"/>
    <w:link w:val="berschrift5Zchn"/>
    <w:uiPriority w:val="99"/>
    <w:semiHidden/>
    <w:qFormat/>
    <w:rsid w:val="0037356A"/>
    <w:pPr>
      <w:keepNext/>
      <w:keepLines/>
      <w:spacing w:before="80" w:after="40"/>
      <w:outlineLvl w:val="4"/>
    </w:pPr>
    <w:rPr>
      <w:rFonts w:eastAsiaTheme="majorEastAsia" w:cstheme="majorBidi"/>
      <w:color w:val="BFA500" w:themeColor="accent1" w:themeShade="BF"/>
    </w:rPr>
  </w:style>
  <w:style w:type="paragraph" w:styleId="berschrift6">
    <w:name w:val="heading 6"/>
    <w:basedOn w:val="Standard"/>
    <w:next w:val="Standard"/>
    <w:link w:val="berschrift6Zchn"/>
    <w:uiPriority w:val="99"/>
    <w:semiHidden/>
    <w:qFormat/>
    <w:rsid w:val="0037356A"/>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9"/>
    <w:semiHidden/>
    <w:qFormat/>
    <w:rsid w:val="0037356A"/>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9"/>
    <w:semiHidden/>
    <w:qFormat/>
    <w:rsid w:val="0037356A"/>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9"/>
    <w:semiHidden/>
    <w:qFormat/>
    <w:rsid w:val="0037356A"/>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DunkleListe">
    <w:name w:val="Dark List"/>
    <w:semiHidden/>
    <w:tblPr>
      <w:tblCellMar>
        <w:top w:w="0" w:type="dxa"/>
        <w:left w:w="0" w:type="dxa"/>
        <w:bottom w:w="0" w:type="dxa"/>
        <w:right w:w="0" w:type="dxa"/>
      </w:tblCellMar>
    </w:tblPr>
  </w:style>
  <w:style w:type="table" w:styleId="DunkleListe-Akzent1">
    <w:name w:val="Dark List Accent 1"/>
    <w:semiHidden/>
    <w:tblPr>
      <w:tblCellMar>
        <w:top w:w="0" w:type="dxa"/>
        <w:left w:w="0" w:type="dxa"/>
        <w:bottom w:w="0" w:type="dxa"/>
        <w:right w:w="0" w:type="dxa"/>
      </w:tblCellMar>
    </w:tblPr>
  </w:style>
  <w:style w:type="table" w:styleId="DunkleListe-Akzent2">
    <w:name w:val="Dark List Accent 2"/>
    <w:semiHidden/>
    <w:tblPr>
      <w:tblCellMar>
        <w:top w:w="0" w:type="dxa"/>
        <w:left w:w="0" w:type="dxa"/>
        <w:bottom w:w="0" w:type="dxa"/>
        <w:right w:w="0" w:type="dxa"/>
      </w:tblCellMar>
    </w:tblPr>
  </w:style>
  <w:style w:type="table" w:styleId="DunkleListe-Akzent3">
    <w:name w:val="Dark List Accent 3"/>
    <w:semiHidden/>
    <w:tblPr>
      <w:tblCellMar>
        <w:top w:w="0" w:type="dxa"/>
        <w:left w:w="0" w:type="dxa"/>
        <w:bottom w:w="0" w:type="dxa"/>
        <w:right w:w="0" w:type="dxa"/>
      </w:tblCellMar>
    </w:tblPr>
  </w:style>
  <w:style w:type="table" w:styleId="DunkleListe-Akzent4">
    <w:name w:val="Dark List Accent 4"/>
    <w:semiHidden/>
    <w:tblPr>
      <w:tblCellMar>
        <w:top w:w="0" w:type="dxa"/>
        <w:left w:w="0" w:type="dxa"/>
        <w:bottom w:w="0" w:type="dxa"/>
        <w:right w:w="0" w:type="dxa"/>
      </w:tblCellMar>
    </w:tblPr>
  </w:style>
  <w:style w:type="table" w:styleId="DunkleListe-Akzent5">
    <w:name w:val="Dark List Accent 5"/>
    <w:semiHidden/>
    <w:tblPr>
      <w:tblCellMar>
        <w:top w:w="0" w:type="dxa"/>
        <w:left w:w="0" w:type="dxa"/>
        <w:bottom w:w="0" w:type="dxa"/>
        <w:right w:w="0" w:type="dxa"/>
      </w:tblCellMar>
    </w:tblPr>
  </w:style>
  <w:style w:type="table" w:styleId="DunkleListe-Akzent6">
    <w:name w:val="Dark List Accent 6"/>
    <w:semiHidden/>
    <w:tblPr>
      <w:tblCellMar>
        <w:top w:w="0" w:type="dxa"/>
        <w:left w:w="0" w:type="dxa"/>
        <w:bottom w:w="0" w:type="dxa"/>
        <w:right w:w="0" w:type="dxa"/>
      </w:tblCellMar>
    </w:tblPr>
  </w:style>
  <w:style w:type="table" w:styleId="EinfacheTabelle1">
    <w:name w:val="Plain Table 1"/>
    <w:semiHidden/>
    <w:tblPr>
      <w:tblCellMar>
        <w:top w:w="0" w:type="dxa"/>
        <w:left w:w="0" w:type="dxa"/>
        <w:bottom w:w="0" w:type="dxa"/>
        <w:right w:w="0" w:type="dxa"/>
      </w:tblCellMar>
    </w:tblPr>
  </w:style>
  <w:style w:type="table" w:styleId="EinfacheTabelle2">
    <w:name w:val="Plain Table 2"/>
    <w:semiHidden/>
    <w:tblPr>
      <w:tblCellMar>
        <w:top w:w="0" w:type="dxa"/>
        <w:left w:w="0" w:type="dxa"/>
        <w:bottom w:w="0" w:type="dxa"/>
        <w:right w:w="0" w:type="dxa"/>
      </w:tblCellMar>
    </w:tblPr>
  </w:style>
  <w:style w:type="table" w:styleId="EinfacheTabelle3">
    <w:name w:val="Plain Table 3"/>
    <w:semiHidden/>
    <w:tblPr>
      <w:tblCellMar>
        <w:top w:w="0" w:type="dxa"/>
        <w:left w:w="0" w:type="dxa"/>
        <w:bottom w:w="0" w:type="dxa"/>
        <w:right w:w="0" w:type="dxa"/>
      </w:tblCellMar>
    </w:tblPr>
  </w:style>
  <w:style w:type="table" w:styleId="EinfacheTabelle4">
    <w:name w:val="Plain Table 4"/>
    <w:semiHidden/>
    <w:tblPr>
      <w:tblCellMar>
        <w:top w:w="0" w:type="dxa"/>
        <w:left w:w="0" w:type="dxa"/>
        <w:bottom w:w="0" w:type="dxa"/>
        <w:right w:w="0" w:type="dxa"/>
      </w:tblCellMar>
    </w:tblPr>
  </w:style>
  <w:style w:type="table" w:styleId="EinfacheTabelle5">
    <w:name w:val="Plain Table 5"/>
    <w:semiHidden/>
    <w:tblPr>
      <w:tblCellMar>
        <w:top w:w="0" w:type="dxa"/>
        <w:left w:w="0" w:type="dxa"/>
        <w:bottom w:w="0" w:type="dxa"/>
        <w:right w:w="0" w:type="dxa"/>
      </w:tblCellMar>
    </w:tblPr>
  </w:style>
  <w:style w:type="table" w:styleId="FarbigeListe">
    <w:name w:val="Colorful List"/>
    <w:semiHidden/>
    <w:tblPr>
      <w:tblCellMar>
        <w:top w:w="0" w:type="dxa"/>
        <w:left w:w="0" w:type="dxa"/>
        <w:bottom w:w="0" w:type="dxa"/>
        <w:right w:w="0" w:type="dxa"/>
      </w:tblCellMar>
    </w:tblPr>
  </w:style>
  <w:style w:type="table" w:styleId="FarbigeListe-Akzent1">
    <w:name w:val="Colorful List Accent 1"/>
    <w:semiHidden/>
    <w:tblPr>
      <w:tblCellMar>
        <w:top w:w="0" w:type="dxa"/>
        <w:left w:w="0" w:type="dxa"/>
        <w:bottom w:w="0" w:type="dxa"/>
        <w:right w:w="0" w:type="dxa"/>
      </w:tblCellMar>
    </w:tblPr>
  </w:style>
  <w:style w:type="table" w:styleId="FarbigeListe-Akzent2">
    <w:name w:val="Colorful List Accent 2"/>
    <w:semiHidden/>
    <w:tblPr>
      <w:tblCellMar>
        <w:top w:w="0" w:type="dxa"/>
        <w:left w:w="0" w:type="dxa"/>
        <w:bottom w:w="0" w:type="dxa"/>
        <w:right w:w="0" w:type="dxa"/>
      </w:tblCellMar>
    </w:tblPr>
  </w:style>
  <w:style w:type="table" w:styleId="FarbigeListe-Akzent3">
    <w:name w:val="Colorful List Accent 3"/>
    <w:semiHidden/>
    <w:tblPr>
      <w:tblCellMar>
        <w:top w:w="0" w:type="dxa"/>
        <w:left w:w="0" w:type="dxa"/>
        <w:bottom w:w="0" w:type="dxa"/>
        <w:right w:w="0" w:type="dxa"/>
      </w:tblCellMar>
    </w:tblPr>
  </w:style>
  <w:style w:type="table" w:styleId="FarbigeListe-Akzent4">
    <w:name w:val="Colorful List Accent 4"/>
    <w:semiHidden/>
    <w:tblPr>
      <w:tblCellMar>
        <w:top w:w="0" w:type="dxa"/>
        <w:left w:w="0" w:type="dxa"/>
        <w:bottom w:w="0" w:type="dxa"/>
        <w:right w:w="0" w:type="dxa"/>
      </w:tblCellMar>
    </w:tblPr>
  </w:style>
  <w:style w:type="table" w:styleId="FarbigeListe-Akzent5">
    <w:name w:val="Colorful List Accent 5"/>
    <w:semiHidden/>
    <w:tblPr>
      <w:tblCellMar>
        <w:top w:w="0" w:type="dxa"/>
        <w:left w:w="0" w:type="dxa"/>
        <w:bottom w:w="0" w:type="dxa"/>
        <w:right w:w="0" w:type="dxa"/>
      </w:tblCellMar>
    </w:tblPr>
  </w:style>
  <w:style w:type="table" w:styleId="FarbigeListe-Akzent6">
    <w:name w:val="Colorful List Accent 6"/>
    <w:semiHidden/>
    <w:tblPr>
      <w:tblCellMar>
        <w:top w:w="0" w:type="dxa"/>
        <w:left w:w="0" w:type="dxa"/>
        <w:bottom w:w="0" w:type="dxa"/>
        <w:right w:w="0" w:type="dxa"/>
      </w:tblCellMar>
    </w:tblPr>
  </w:style>
  <w:style w:type="table" w:styleId="FarbigeSchattierung">
    <w:name w:val="Colorful Shading"/>
    <w:semiHidden/>
    <w:tblPr>
      <w:tblCellMar>
        <w:top w:w="0" w:type="dxa"/>
        <w:left w:w="0" w:type="dxa"/>
        <w:bottom w:w="0" w:type="dxa"/>
        <w:right w:w="0" w:type="dxa"/>
      </w:tblCellMar>
    </w:tblPr>
  </w:style>
  <w:style w:type="table" w:styleId="FarbigeSchattierung-Akzent1">
    <w:name w:val="Colorful Shading Accent 1"/>
    <w:semiHidden/>
    <w:tblPr>
      <w:tblCellMar>
        <w:top w:w="0" w:type="dxa"/>
        <w:left w:w="0" w:type="dxa"/>
        <w:bottom w:w="0" w:type="dxa"/>
        <w:right w:w="0" w:type="dxa"/>
      </w:tblCellMar>
    </w:tblPr>
  </w:style>
  <w:style w:type="table" w:styleId="FarbigeSchattierung-Akzent2">
    <w:name w:val="Colorful Shading Accent 2"/>
    <w:semiHidden/>
    <w:tblPr>
      <w:tblCellMar>
        <w:top w:w="0" w:type="dxa"/>
        <w:left w:w="0" w:type="dxa"/>
        <w:bottom w:w="0" w:type="dxa"/>
        <w:right w:w="0" w:type="dxa"/>
      </w:tblCellMar>
    </w:tblPr>
  </w:style>
  <w:style w:type="table" w:styleId="FarbigeSchattierung-Akzent3">
    <w:name w:val="Colorful Shading Accent 3"/>
    <w:semiHidden/>
    <w:tblPr>
      <w:tblCellMar>
        <w:top w:w="0" w:type="dxa"/>
        <w:left w:w="0" w:type="dxa"/>
        <w:bottom w:w="0" w:type="dxa"/>
        <w:right w:w="0" w:type="dxa"/>
      </w:tblCellMar>
    </w:tblPr>
  </w:style>
  <w:style w:type="table" w:styleId="FarbigeSchattierung-Akzent4">
    <w:name w:val="Colorful Shading Accent 4"/>
    <w:semiHidden/>
    <w:tblPr>
      <w:tblCellMar>
        <w:top w:w="0" w:type="dxa"/>
        <w:left w:w="0" w:type="dxa"/>
        <w:bottom w:w="0" w:type="dxa"/>
        <w:right w:w="0" w:type="dxa"/>
      </w:tblCellMar>
    </w:tblPr>
  </w:style>
  <w:style w:type="table" w:styleId="FarbigeSchattierung-Akzent5">
    <w:name w:val="Colorful Shading Accent 5"/>
    <w:semiHidden/>
    <w:tblPr>
      <w:tblCellMar>
        <w:top w:w="0" w:type="dxa"/>
        <w:left w:w="0" w:type="dxa"/>
        <w:bottom w:w="0" w:type="dxa"/>
        <w:right w:w="0" w:type="dxa"/>
      </w:tblCellMar>
    </w:tblPr>
  </w:style>
  <w:style w:type="table" w:styleId="FarbigeSchattierung-Akzent6">
    <w:name w:val="Colorful Shading Accent 6"/>
    <w:semiHidden/>
    <w:tblPr>
      <w:tblCellMar>
        <w:top w:w="0" w:type="dxa"/>
        <w:left w:w="0" w:type="dxa"/>
        <w:bottom w:w="0" w:type="dxa"/>
        <w:right w:w="0" w:type="dxa"/>
      </w:tblCellMar>
    </w:tblPr>
  </w:style>
  <w:style w:type="table" w:styleId="FarbigesRaster">
    <w:name w:val="Colorful Grid"/>
    <w:semiHidden/>
    <w:tblPr>
      <w:tblCellMar>
        <w:top w:w="0" w:type="dxa"/>
        <w:left w:w="0" w:type="dxa"/>
        <w:bottom w:w="0" w:type="dxa"/>
        <w:right w:w="0" w:type="dxa"/>
      </w:tblCellMar>
    </w:tblPr>
  </w:style>
  <w:style w:type="table" w:styleId="FarbigesRaster-Akzent1">
    <w:name w:val="Colorful Grid Accent 1"/>
    <w:semiHidden/>
    <w:tblPr>
      <w:tblCellMar>
        <w:top w:w="0" w:type="dxa"/>
        <w:left w:w="0" w:type="dxa"/>
        <w:bottom w:w="0" w:type="dxa"/>
        <w:right w:w="0" w:type="dxa"/>
      </w:tblCellMar>
    </w:tblPr>
  </w:style>
  <w:style w:type="table" w:styleId="FarbigesRaster-Akzent2">
    <w:name w:val="Colorful Grid Accent 2"/>
    <w:semiHidden/>
    <w:tblPr>
      <w:tblCellMar>
        <w:top w:w="0" w:type="dxa"/>
        <w:left w:w="0" w:type="dxa"/>
        <w:bottom w:w="0" w:type="dxa"/>
        <w:right w:w="0" w:type="dxa"/>
      </w:tblCellMar>
    </w:tblPr>
  </w:style>
  <w:style w:type="table" w:styleId="FarbigesRaster-Akzent3">
    <w:name w:val="Colorful Grid Accent 3"/>
    <w:semiHidden/>
    <w:tblPr>
      <w:tblCellMar>
        <w:top w:w="0" w:type="dxa"/>
        <w:left w:w="0" w:type="dxa"/>
        <w:bottom w:w="0" w:type="dxa"/>
        <w:right w:w="0" w:type="dxa"/>
      </w:tblCellMar>
    </w:tblPr>
  </w:style>
  <w:style w:type="table" w:styleId="FarbigesRaster-Akzent4">
    <w:name w:val="Colorful Grid Accent 4"/>
    <w:semiHidden/>
    <w:tblPr>
      <w:tblCellMar>
        <w:top w:w="0" w:type="dxa"/>
        <w:left w:w="0" w:type="dxa"/>
        <w:bottom w:w="0" w:type="dxa"/>
        <w:right w:w="0" w:type="dxa"/>
      </w:tblCellMar>
    </w:tblPr>
  </w:style>
  <w:style w:type="table" w:styleId="FarbigesRaster-Akzent5">
    <w:name w:val="Colorful Grid Accent 5"/>
    <w:semiHidden/>
    <w:tblPr>
      <w:tblCellMar>
        <w:top w:w="0" w:type="dxa"/>
        <w:left w:w="0" w:type="dxa"/>
        <w:bottom w:w="0" w:type="dxa"/>
        <w:right w:w="0" w:type="dxa"/>
      </w:tblCellMar>
    </w:tblPr>
  </w:style>
  <w:style w:type="table" w:styleId="FarbigesRaster-Akzent6">
    <w:name w:val="Colorful Grid Accent 6"/>
    <w:semiHidden/>
    <w:tblPr>
      <w:tblCellMar>
        <w:top w:w="0" w:type="dxa"/>
        <w:left w:w="0" w:type="dxa"/>
        <w:bottom w:w="0" w:type="dxa"/>
        <w:right w:w="0" w:type="dxa"/>
      </w:tblCellMar>
    </w:tblPr>
  </w:style>
  <w:style w:type="table" w:styleId="Gitternetztabelle1hell">
    <w:name w:val="Grid Table 1 Light"/>
    <w:semiHidden/>
    <w:tblPr>
      <w:tblCellMar>
        <w:top w:w="0" w:type="dxa"/>
        <w:left w:w="0" w:type="dxa"/>
        <w:bottom w:w="0" w:type="dxa"/>
        <w:right w:w="0" w:type="dxa"/>
      </w:tblCellMar>
    </w:tblPr>
  </w:style>
  <w:style w:type="table" w:styleId="Gitternetztabelle1hellAkzent1">
    <w:name w:val="Grid Table 1 Light Accent 1"/>
    <w:semiHidden/>
    <w:tblPr>
      <w:tblCellMar>
        <w:top w:w="0" w:type="dxa"/>
        <w:left w:w="0" w:type="dxa"/>
        <w:bottom w:w="0" w:type="dxa"/>
        <w:right w:w="0" w:type="dxa"/>
      </w:tblCellMar>
    </w:tblPr>
  </w:style>
  <w:style w:type="table" w:styleId="Gitternetztabelle1hell-Akzent2">
    <w:name w:val="Grid Table 1 Light Accent 2"/>
    <w:semiHidden/>
    <w:tblPr>
      <w:tblCellMar>
        <w:top w:w="0" w:type="dxa"/>
        <w:left w:w="0" w:type="dxa"/>
        <w:bottom w:w="0" w:type="dxa"/>
        <w:right w:w="0" w:type="dxa"/>
      </w:tblCellMar>
    </w:tblPr>
  </w:style>
  <w:style w:type="table" w:styleId="Gitternetztabelle1hellAkzent3">
    <w:name w:val="Grid Table 1 Light Accent 3"/>
    <w:semiHidden/>
    <w:tblPr>
      <w:tblCellMar>
        <w:top w:w="0" w:type="dxa"/>
        <w:left w:w="0" w:type="dxa"/>
        <w:bottom w:w="0" w:type="dxa"/>
        <w:right w:w="0" w:type="dxa"/>
      </w:tblCellMar>
    </w:tblPr>
  </w:style>
  <w:style w:type="table" w:styleId="Gitternetztabelle1hellAkzent4">
    <w:name w:val="Grid Table 1 Light Accent 4"/>
    <w:semiHidden/>
    <w:tblPr>
      <w:tblCellMar>
        <w:top w:w="0" w:type="dxa"/>
        <w:left w:w="0" w:type="dxa"/>
        <w:bottom w:w="0" w:type="dxa"/>
        <w:right w:w="0" w:type="dxa"/>
      </w:tblCellMar>
    </w:tblPr>
  </w:style>
  <w:style w:type="table" w:styleId="Gitternetztabelle1hellAkzent5">
    <w:name w:val="Grid Table 1 Light Accent 5"/>
    <w:semiHidden/>
    <w:tblPr>
      <w:tblCellMar>
        <w:top w:w="0" w:type="dxa"/>
        <w:left w:w="0" w:type="dxa"/>
        <w:bottom w:w="0" w:type="dxa"/>
        <w:right w:w="0" w:type="dxa"/>
      </w:tblCellMar>
    </w:tblPr>
  </w:style>
  <w:style w:type="table" w:styleId="Gitternetztabelle1hellAkzent6">
    <w:name w:val="Grid Table 1 Light Accent 6"/>
    <w:semiHidden/>
    <w:tblPr>
      <w:tblCellMar>
        <w:top w:w="0" w:type="dxa"/>
        <w:left w:w="0" w:type="dxa"/>
        <w:bottom w:w="0" w:type="dxa"/>
        <w:right w:w="0" w:type="dxa"/>
      </w:tblCellMar>
    </w:tblPr>
  </w:style>
  <w:style w:type="table" w:styleId="Gitternetztabelle2">
    <w:name w:val="Grid Table 2"/>
    <w:semiHidden/>
    <w:tblPr>
      <w:tblCellMar>
        <w:top w:w="0" w:type="dxa"/>
        <w:left w:w="0" w:type="dxa"/>
        <w:bottom w:w="0" w:type="dxa"/>
        <w:right w:w="0" w:type="dxa"/>
      </w:tblCellMar>
    </w:tblPr>
  </w:style>
  <w:style w:type="table" w:styleId="Gitternetztabelle2Akzent1">
    <w:name w:val="Grid Table 2 Accent 1"/>
    <w:semiHidden/>
    <w:tblPr>
      <w:tblCellMar>
        <w:top w:w="0" w:type="dxa"/>
        <w:left w:w="0" w:type="dxa"/>
        <w:bottom w:w="0" w:type="dxa"/>
        <w:right w:w="0" w:type="dxa"/>
      </w:tblCellMar>
    </w:tblPr>
  </w:style>
  <w:style w:type="table" w:styleId="Gitternetztabelle2Akzent2">
    <w:name w:val="Grid Table 2 Accent 2"/>
    <w:semiHidden/>
    <w:tblPr>
      <w:tblCellMar>
        <w:top w:w="0" w:type="dxa"/>
        <w:left w:w="0" w:type="dxa"/>
        <w:bottom w:w="0" w:type="dxa"/>
        <w:right w:w="0" w:type="dxa"/>
      </w:tblCellMar>
    </w:tblPr>
  </w:style>
  <w:style w:type="table" w:styleId="Gitternetztabelle2Akzent3">
    <w:name w:val="Grid Table 2 Accent 3"/>
    <w:semiHidden/>
    <w:tblPr>
      <w:tblCellMar>
        <w:top w:w="0" w:type="dxa"/>
        <w:left w:w="0" w:type="dxa"/>
        <w:bottom w:w="0" w:type="dxa"/>
        <w:right w:w="0" w:type="dxa"/>
      </w:tblCellMar>
    </w:tblPr>
  </w:style>
  <w:style w:type="table" w:styleId="Gitternetztabelle2Akzent4">
    <w:name w:val="Grid Table 2 Accent 4"/>
    <w:semiHidden/>
    <w:tblPr>
      <w:tblCellMar>
        <w:top w:w="0" w:type="dxa"/>
        <w:left w:w="0" w:type="dxa"/>
        <w:bottom w:w="0" w:type="dxa"/>
        <w:right w:w="0" w:type="dxa"/>
      </w:tblCellMar>
    </w:tblPr>
  </w:style>
  <w:style w:type="table" w:styleId="Gitternetztabelle2Akzent5">
    <w:name w:val="Grid Table 2 Accent 5"/>
    <w:semiHidden/>
    <w:tblPr>
      <w:tblCellMar>
        <w:top w:w="0" w:type="dxa"/>
        <w:left w:w="0" w:type="dxa"/>
        <w:bottom w:w="0" w:type="dxa"/>
        <w:right w:w="0" w:type="dxa"/>
      </w:tblCellMar>
    </w:tblPr>
  </w:style>
  <w:style w:type="table" w:styleId="Gitternetztabelle2Akzent6">
    <w:name w:val="Grid Table 2 Accent 6"/>
    <w:semiHidden/>
    <w:tblPr>
      <w:tblCellMar>
        <w:top w:w="0" w:type="dxa"/>
        <w:left w:w="0" w:type="dxa"/>
        <w:bottom w:w="0" w:type="dxa"/>
        <w:right w:w="0" w:type="dxa"/>
      </w:tblCellMar>
    </w:tblPr>
  </w:style>
  <w:style w:type="table" w:styleId="Gitternetztabelle3">
    <w:name w:val="Grid Table 3"/>
    <w:semiHidden/>
    <w:tblPr>
      <w:tblCellMar>
        <w:top w:w="0" w:type="dxa"/>
        <w:left w:w="0" w:type="dxa"/>
        <w:bottom w:w="0" w:type="dxa"/>
        <w:right w:w="0" w:type="dxa"/>
      </w:tblCellMar>
    </w:tblPr>
  </w:style>
  <w:style w:type="table" w:styleId="Gitternetztabelle3Akzent1">
    <w:name w:val="Grid Table 3 Accent 1"/>
    <w:semiHidden/>
    <w:tblPr>
      <w:tblCellMar>
        <w:top w:w="0" w:type="dxa"/>
        <w:left w:w="0" w:type="dxa"/>
        <w:bottom w:w="0" w:type="dxa"/>
        <w:right w:w="0" w:type="dxa"/>
      </w:tblCellMar>
    </w:tblPr>
  </w:style>
  <w:style w:type="table" w:styleId="Gitternetztabelle3Akzent2">
    <w:name w:val="Grid Table 3 Accent 2"/>
    <w:semiHidden/>
    <w:tblPr>
      <w:tblCellMar>
        <w:top w:w="0" w:type="dxa"/>
        <w:left w:w="0" w:type="dxa"/>
        <w:bottom w:w="0" w:type="dxa"/>
        <w:right w:w="0" w:type="dxa"/>
      </w:tblCellMar>
    </w:tblPr>
  </w:style>
  <w:style w:type="table" w:styleId="Gitternetztabelle3Akzent3">
    <w:name w:val="Grid Table 3 Accent 3"/>
    <w:semiHidden/>
    <w:tblPr>
      <w:tblCellMar>
        <w:top w:w="0" w:type="dxa"/>
        <w:left w:w="0" w:type="dxa"/>
        <w:bottom w:w="0" w:type="dxa"/>
        <w:right w:w="0" w:type="dxa"/>
      </w:tblCellMar>
    </w:tblPr>
  </w:style>
  <w:style w:type="table" w:styleId="Gitternetztabelle3Akzent4">
    <w:name w:val="Grid Table 3 Accent 4"/>
    <w:semiHidden/>
    <w:tblPr>
      <w:tblCellMar>
        <w:top w:w="0" w:type="dxa"/>
        <w:left w:w="0" w:type="dxa"/>
        <w:bottom w:w="0" w:type="dxa"/>
        <w:right w:w="0" w:type="dxa"/>
      </w:tblCellMar>
    </w:tblPr>
  </w:style>
  <w:style w:type="table" w:styleId="Gitternetztabelle3Akzent5">
    <w:name w:val="Grid Table 3 Accent 5"/>
    <w:semiHidden/>
    <w:tblPr>
      <w:tblCellMar>
        <w:top w:w="0" w:type="dxa"/>
        <w:left w:w="0" w:type="dxa"/>
        <w:bottom w:w="0" w:type="dxa"/>
        <w:right w:w="0" w:type="dxa"/>
      </w:tblCellMar>
    </w:tblPr>
  </w:style>
  <w:style w:type="table" w:styleId="Gitternetztabelle3Akzent6">
    <w:name w:val="Grid Table 3 Accent 6"/>
    <w:semiHidden/>
    <w:tblPr>
      <w:tblCellMar>
        <w:top w:w="0" w:type="dxa"/>
        <w:left w:w="0" w:type="dxa"/>
        <w:bottom w:w="0" w:type="dxa"/>
        <w:right w:w="0" w:type="dxa"/>
      </w:tblCellMar>
    </w:tblPr>
  </w:style>
  <w:style w:type="table" w:styleId="Gitternetztabelle4">
    <w:name w:val="Grid Table 4"/>
    <w:semiHidden/>
    <w:tblPr>
      <w:tblCellMar>
        <w:top w:w="0" w:type="dxa"/>
        <w:left w:w="0" w:type="dxa"/>
        <w:bottom w:w="0" w:type="dxa"/>
        <w:right w:w="0" w:type="dxa"/>
      </w:tblCellMar>
    </w:tblPr>
  </w:style>
  <w:style w:type="table" w:styleId="Gitternetztabelle4Akzent1">
    <w:name w:val="Grid Table 4 Accent 1"/>
    <w:semiHidden/>
    <w:tblPr>
      <w:tblCellMar>
        <w:top w:w="0" w:type="dxa"/>
        <w:left w:w="0" w:type="dxa"/>
        <w:bottom w:w="0" w:type="dxa"/>
        <w:right w:w="0" w:type="dxa"/>
      </w:tblCellMar>
    </w:tblPr>
  </w:style>
  <w:style w:type="table" w:styleId="Gitternetztabelle4Akzent2">
    <w:name w:val="Grid Table 4 Accent 2"/>
    <w:semiHidden/>
    <w:tblPr>
      <w:tblCellMar>
        <w:top w:w="0" w:type="dxa"/>
        <w:left w:w="0" w:type="dxa"/>
        <w:bottom w:w="0" w:type="dxa"/>
        <w:right w:w="0" w:type="dxa"/>
      </w:tblCellMar>
    </w:tblPr>
  </w:style>
  <w:style w:type="table" w:styleId="Gitternetztabelle4Akzent3">
    <w:name w:val="Grid Table 4 Accent 3"/>
    <w:semiHidden/>
    <w:tblPr>
      <w:tblCellMar>
        <w:top w:w="0" w:type="dxa"/>
        <w:left w:w="0" w:type="dxa"/>
        <w:bottom w:w="0" w:type="dxa"/>
        <w:right w:w="0" w:type="dxa"/>
      </w:tblCellMar>
    </w:tblPr>
  </w:style>
  <w:style w:type="table" w:styleId="Gitternetztabelle4Akzent4">
    <w:name w:val="Grid Table 4 Accent 4"/>
    <w:semiHidden/>
    <w:tblPr>
      <w:tblCellMar>
        <w:top w:w="0" w:type="dxa"/>
        <w:left w:w="0" w:type="dxa"/>
        <w:bottom w:w="0" w:type="dxa"/>
        <w:right w:w="0" w:type="dxa"/>
      </w:tblCellMar>
    </w:tblPr>
  </w:style>
  <w:style w:type="table" w:styleId="Gitternetztabelle4Akzent5">
    <w:name w:val="Grid Table 4 Accent 5"/>
    <w:semiHidden/>
    <w:tblPr>
      <w:tblCellMar>
        <w:top w:w="0" w:type="dxa"/>
        <w:left w:w="0" w:type="dxa"/>
        <w:bottom w:w="0" w:type="dxa"/>
        <w:right w:w="0" w:type="dxa"/>
      </w:tblCellMar>
    </w:tblPr>
  </w:style>
  <w:style w:type="table" w:styleId="Gitternetztabelle4Akzent6">
    <w:name w:val="Grid Table 4 Accent 6"/>
    <w:semiHidden/>
    <w:tblPr>
      <w:tblCellMar>
        <w:top w:w="0" w:type="dxa"/>
        <w:left w:w="0" w:type="dxa"/>
        <w:bottom w:w="0" w:type="dxa"/>
        <w:right w:w="0" w:type="dxa"/>
      </w:tblCellMar>
    </w:tblPr>
  </w:style>
  <w:style w:type="table" w:styleId="Gitternetztabelle5dunkel">
    <w:name w:val="Grid Table 5 Dark"/>
    <w:semiHidden/>
    <w:tblPr>
      <w:tblCellMar>
        <w:top w:w="0" w:type="dxa"/>
        <w:left w:w="0" w:type="dxa"/>
        <w:bottom w:w="0" w:type="dxa"/>
        <w:right w:w="0" w:type="dxa"/>
      </w:tblCellMar>
    </w:tblPr>
  </w:style>
  <w:style w:type="table" w:styleId="Gitternetztabelle5dunkelAkzent1">
    <w:name w:val="Grid Table 5 Dark Accent 1"/>
    <w:semiHidden/>
    <w:tblPr>
      <w:tblCellMar>
        <w:top w:w="0" w:type="dxa"/>
        <w:left w:w="0" w:type="dxa"/>
        <w:bottom w:w="0" w:type="dxa"/>
        <w:right w:w="0" w:type="dxa"/>
      </w:tblCellMar>
    </w:tblPr>
  </w:style>
  <w:style w:type="table" w:styleId="Gitternetztabelle5dunkelAkzent2">
    <w:name w:val="Grid Table 5 Dark Accent 2"/>
    <w:semiHidden/>
    <w:tblPr>
      <w:tblCellMar>
        <w:top w:w="0" w:type="dxa"/>
        <w:left w:w="0" w:type="dxa"/>
        <w:bottom w:w="0" w:type="dxa"/>
        <w:right w:w="0" w:type="dxa"/>
      </w:tblCellMar>
    </w:tblPr>
  </w:style>
  <w:style w:type="table" w:styleId="Gitternetztabelle5dunkelAkzent3">
    <w:name w:val="Grid Table 5 Dark Accent 3"/>
    <w:semiHidden/>
    <w:tblPr>
      <w:tblCellMar>
        <w:top w:w="0" w:type="dxa"/>
        <w:left w:w="0" w:type="dxa"/>
        <w:bottom w:w="0" w:type="dxa"/>
        <w:right w:w="0" w:type="dxa"/>
      </w:tblCellMar>
    </w:tblPr>
  </w:style>
  <w:style w:type="table" w:styleId="Gitternetztabelle5dunkelAkzent4">
    <w:name w:val="Grid Table 5 Dark Accent 4"/>
    <w:semiHidden/>
    <w:tblPr>
      <w:tblCellMar>
        <w:top w:w="0" w:type="dxa"/>
        <w:left w:w="0" w:type="dxa"/>
        <w:bottom w:w="0" w:type="dxa"/>
        <w:right w:w="0" w:type="dxa"/>
      </w:tblCellMar>
    </w:tblPr>
  </w:style>
  <w:style w:type="table" w:styleId="Gitternetztabelle5dunkelAkzent5">
    <w:name w:val="Grid Table 5 Dark Accent 5"/>
    <w:semiHidden/>
    <w:tblPr>
      <w:tblCellMar>
        <w:top w:w="0" w:type="dxa"/>
        <w:left w:w="0" w:type="dxa"/>
        <w:bottom w:w="0" w:type="dxa"/>
        <w:right w:w="0" w:type="dxa"/>
      </w:tblCellMar>
    </w:tblPr>
  </w:style>
  <w:style w:type="table" w:styleId="Gitternetztabelle5dunkelAkzent6">
    <w:name w:val="Grid Table 5 Dark Accent 6"/>
    <w:semiHidden/>
    <w:tblPr>
      <w:tblCellMar>
        <w:top w:w="0" w:type="dxa"/>
        <w:left w:w="0" w:type="dxa"/>
        <w:bottom w:w="0" w:type="dxa"/>
        <w:right w:w="0" w:type="dxa"/>
      </w:tblCellMar>
    </w:tblPr>
  </w:style>
  <w:style w:type="table" w:styleId="Gitternetztabelle6farbig">
    <w:name w:val="Grid Table 6 Colorful"/>
    <w:semiHidden/>
    <w:tblPr>
      <w:tblCellMar>
        <w:top w:w="0" w:type="dxa"/>
        <w:left w:w="0" w:type="dxa"/>
        <w:bottom w:w="0" w:type="dxa"/>
        <w:right w:w="0" w:type="dxa"/>
      </w:tblCellMar>
    </w:tblPr>
  </w:style>
  <w:style w:type="table" w:styleId="Gitternetztabelle6farbigAkzent1">
    <w:name w:val="Grid Table 6 Colorful Accent 1"/>
    <w:semiHidden/>
    <w:tblPr>
      <w:tblCellMar>
        <w:top w:w="0" w:type="dxa"/>
        <w:left w:w="0" w:type="dxa"/>
        <w:bottom w:w="0" w:type="dxa"/>
        <w:right w:w="0" w:type="dxa"/>
      </w:tblCellMar>
    </w:tblPr>
  </w:style>
  <w:style w:type="table" w:styleId="Gitternetztabelle6farbigAkzent2">
    <w:name w:val="Grid Table 6 Colorful Accent 2"/>
    <w:semiHidden/>
    <w:tblPr>
      <w:tblCellMar>
        <w:top w:w="0" w:type="dxa"/>
        <w:left w:w="0" w:type="dxa"/>
        <w:bottom w:w="0" w:type="dxa"/>
        <w:right w:w="0" w:type="dxa"/>
      </w:tblCellMar>
    </w:tblPr>
  </w:style>
  <w:style w:type="table" w:styleId="Gitternetztabelle6farbigAkzent3">
    <w:name w:val="Grid Table 6 Colorful Accent 3"/>
    <w:semiHidden/>
    <w:tblPr>
      <w:tblCellMar>
        <w:top w:w="0" w:type="dxa"/>
        <w:left w:w="0" w:type="dxa"/>
        <w:bottom w:w="0" w:type="dxa"/>
        <w:right w:w="0" w:type="dxa"/>
      </w:tblCellMar>
    </w:tblPr>
  </w:style>
  <w:style w:type="table" w:styleId="Gitternetztabelle6farbigAkzent4">
    <w:name w:val="Grid Table 6 Colorful Accent 4"/>
    <w:semiHidden/>
    <w:tblPr>
      <w:tblCellMar>
        <w:top w:w="0" w:type="dxa"/>
        <w:left w:w="0" w:type="dxa"/>
        <w:bottom w:w="0" w:type="dxa"/>
        <w:right w:w="0" w:type="dxa"/>
      </w:tblCellMar>
    </w:tblPr>
  </w:style>
  <w:style w:type="table" w:styleId="Gitternetztabelle6farbigAkzent5">
    <w:name w:val="Grid Table 6 Colorful Accent 5"/>
    <w:semiHidden/>
    <w:tblPr>
      <w:tblCellMar>
        <w:top w:w="0" w:type="dxa"/>
        <w:left w:w="0" w:type="dxa"/>
        <w:bottom w:w="0" w:type="dxa"/>
        <w:right w:w="0" w:type="dxa"/>
      </w:tblCellMar>
    </w:tblPr>
  </w:style>
  <w:style w:type="table" w:styleId="Gitternetztabelle6farbigAkzent6">
    <w:name w:val="Grid Table 6 Colorful Accent 6"/>
    <w:semiHidden/>
    <w:tblPr>
      <w:tblCellMar>
        <w:top w:w="0" w:type="dxa"/>
        <w:left w:w="0" w:type="dxa"/>
        <w:bottom w:w="0" w:type="dxa"/>
        <w:right w:w="0" w:type="dxa"/>
      </w:tblCellMar>
    </w:tblPr>
  </w:style>
  <w:style w:type="table" w:styleId="Gitternetztabelle7farbig">
    <w:name w:val="Grid Table 7 Colorful"/>
    <w:semiHidden/>
    <w:tblPr>
      <w:tblCellMar>
        <w:top w:w="0" w:type="dxa"/>
        <w:left w:w="0" w:type="dxa"/>
        <w:bottom w:w="0" w:type="dxa"/>
        <w:right w:w="0" w:type="dxa"/>
      </w:tblCellMar>
    </w:tblPr>
  </w:style>
  <w:style w:type="table" w:styleId="Gitternetztabelle7farbigAkzent1">
    <w:name w:val="Grid Table 7 Colorful Accent 1"/>
    <w:semiHidden/>
    <w:tblPr>
      <w:tblCellMar>
        <w:top w:w="0" w:type="dxa"/>
        <w:left w:w="0" w:type="dxa"/>
        <w:bottom w:w="0" w:type="dxa"/>
        <w:right w:w="0" w:type="dxa"/>
      </w:tblCellMar>
    </w:tblPr>
  </w:style>
  <w:style w:type="table" w:styleId="Gitternetztabelle7farbigAkzent2">
    <w:name w:val="Grid Table 7 Colorful Accent 2"/>
    <w:semiHidden/>
    <w:tblPr>
      <w:tblCellMar>
        <w:top w:w="0" w:type="dxa"/>
        <w:left w:w="0" w:type="dxa"/>
        <w:bottom w:w="0" w:type="dxa"/>
        <w:right w:w="0" w:type="dxa"/>
      </w:tblCellMar>
    </w:tblPr>
  </w:style>
  <w:style w:type="table" w:styleId="Gitternetztabelle7farbigAkzent3">
    <w:name w:val="Grid Table 7 Colorful Accent 3"/>
    <w:semiHidden/>
    <w:tblPr>
      <w:tblCellMar>
        <w:top w:w="0" w:type="dxa"/>
        <w:left w:w="0" w:type="dxa"/>
        <w:bottom w:w="0" w:type="dxa"/>
        <w:right w:w="0" w:type="dxa"/>
      </w:tblCellMar>
    </w:tblPr>
  </w:style>
  <w:style w:type="table" w:styleId="Gitternetztabelle7farbigAkzent4">
    <w:name w:val="Grid Table 7 Colorful Accent 4"/>
    <w:semiHidden/>
    <w:tblPr>
      <w:tblCellMar>
        <w:top w:w="0" w:type="dxa"/>
        <w:left w:w="0" w:type="dxa"/>
        <w:bottom w:w="0" w:type="dxa"/>
        <w:right w:w="0" w:type="dxa"/>
      </w:tblCellMar>
    </w:tblPr>
  </w:style>
  <w:style w:type="table" w:styleId="Gitternetztabelle7farbigAkzent5">
    <w:name w:val="Grid Table 7 Colorful Accent 5"/>
    <w:semiHidden/>
    <w:tblPr>
      <w:tblCellMar>
        <w:top w:w="0" w:type="dxa"/>
        <w:left w:w="0" w:type="dxa"/>
        <w:bottom w:w="0" w:type="dxa"/>
        <w:right w:w="0" w:type="dxa"/>
      </w:tblCellMar>
    </w:tblPr>
  </w:style>
  <w:style w:type="table" w:styleId="Gitternetztabelle7farbigAkzent6">
    <w:name w:val="Grid Table 7 Colorful Accent 6"/>
    <w:semiHidden/>
    <w:tblPr>
      <w:tblCellMar>
        <w:top w:w="0" w:type="dxa"/>
        <w:left w:w="0" w:type="dxa"/>
        <w:bottom w:w="0" w:type="dxa"/>
        <w:right w:w="0" w:type="dxa"/>
      </w:tblCellMar>
    </w:tblPr>
  </w:style>
  <w:style w:type="table" w:styleId="HelleListe">
    <w:name w:val="Light List"/>
    <w:semiHidden/>
    <w:tblPr>
      <w:tblCellMar>
        <w:top w:w="0" w:type="dxa"/>
        <w:left w:w="0" w:type="dxa"/>
        <w:bottom w:w="0" w:type="dxa"/>
        <w:right w:w="0" w:type="dxa"/>
      </w:tblCellMar>
    </w:tblPr>
  </w:style>
  <w:style w:type="table" w:styleId="HelleListe-Akzent1">
    <w:name w:val="Light List Accent 1"/>
    <w:semiHidden/>
    <w:tblPr>
      <w:tblCellMar>
        <w:top w:w="0" w:type="dxa"/>
        <w:left w:w="0" w:type="dxa"/>
        <w:bottom w:w="0" w:type="dxa"/>
        <w:right w:w="0" w:type="dxa"/>
      </w:tblCellMar>
    </w:tblPr>
  </w:style>
  <w:style w:type="table" w:styleId="HelleListe-Akzent2">
    <w:name w:val="Light List Accent 2"/>
    <w:semiHidden/>
    <w:tblPr>
      <w:tblCellMar>
        <w:top w:w="0" w:type="dxa"/>
        <w:left w:w="0" w:type="dxa"/>
        <w:bottom w:w="0" w:type="dxa"/>
        <w:right w:w="0" w:type="dxa"/>
      </w:tblCellMar>
    </w:tblPr>
  </w:style>
  <w:style w:type="table" w:styleId="HelleListe-Akzent3">
    <w:name w:val="Light List Accent 3"/>
    <w:semiHidden/>
    <w:tblPr>
      <w:tblCellMar>
        <w:top w:w="0" w:type="dxa"/>
        <w:left w:w="0" w:type="dxa"/>
        <w:bottom w:w="0" w:type="dxa"/>
        <w:right w:w="0" w:type="dxa"/>
      </w:tblCellMar>
    </w:tblPr>
  </w:style>
  <w:style w:type="table" w:styleId="HelleListe-Akzent4">
    <w:name w:val="Light List Accent 4"/>
    <w:semiHidden/>
    <w:tblPr>
      <w:tblCellMar>
        <w:top w:w="0" w:type="dxa"/>
        <w:left w:w="0" w:type="dxa"/>
        <w:bottom w:w="0" w:type="dxa"/>
        <w:right w:w="0" w:type="dxa"/>
      </w:tblCellMar>
    </w:tblPr>
  </w:style>
  <w:style w:type="table" w:styleId="HelleListe-Akzent5">
    <w:name w:val="Light List Accent 5"/>
    <w:semiHidden/>
    <w:tblPr>
      <w:tblCellMar>
        <w:top w:w="0" w:type="dxa"/>
        <w:left w:w="0" w:type="dxa"/>
        <w:bottom w:w="0" w:type="dxa"/>
        <w:right w:w="0" w:type="dxa"/>
      </w:tblCellMar>
    </w:tblPr>
  </w:style>
  <w:style w:type="table" w:styleId="HelleListe-Akzent6">
    <w:name w:val="Light List Accent 6"/>
    <w:semiHidden/>
    <w:tblPr>
      <w:tblCellMar>
        <w:top w:w="0" w:type="dxa"/>
        <w:left w:w="0" w:type="dxa"/>
        <w:bottom w:w="0" w:type="dxa"/>
        <w:right w:w="0" w:type="dxa"/>
      </w:tblCellMar>
    </w:tblPr>
  </w:style>
  <w:style w:type="table" w:styleId="HelleSchattierung">
    <w:name w:val="Light Shading"/>
    <w:semiHidden/>
    <w:tblPr>
      <w:tblCellMar>
        <w:top w:w="0" w:type="dxa"/>
        <w:left w:w="0" w:type="dxa"/>
        <w:bottom w:w="0" w:type="dxa"/>
        <w:right w:w="0" w:type="dxa"/>
      </w:tblCellMar>
    </w:tblPr>
  </w:style>
  <w:style w:type="table" w:styleId="HelleSchattierung-Akzent1">
    <w:name w:val="Light Shading Accent 1"/>
    <w:semiHidden/>
    <w:tblPr>
      <w:tblCellMar>
        <w:top w:w="0" w:type="dxa"/>
        <w:left w:w="0" w:type="dxa"/>
        <w:bottom w:w="0" w:type="dxa"/>
        <w:right w:w="0" w:type="dxa"/>
      </w:tblCellMar>
    </w:tblPr>
  </w:style>
  <w:style w:type="table" w:styleId="HelleSchattierung-Akzent2">
    <w:name w:val="Light Shading Accent 2"/>
    <w:semiHidden/>
    <w:tblPr>
      <w:tblCellMar>
        <w:top w:w="0" w:type="dxa"/>
        <w:left w:w="0" w:type="dxa"/>
        <w:bottom w:w="0" w:type="dxa"/>
        <w:right w:w="0" w:type="dxa"/>
      </w:tblCellMar>
    </w:tblPr>
  </w:style>
  <w:style w:type="table" w:styleId="HelleSchattierung-Akzent3">
    <w:name w:val="Light Shading Accent 3"/>
    <w:semiHidden/>
    <w:tblPr>
      <w:tblCellMar>
        <w:top w:w="0" w:type="dxa"/>
        <w:left w:w="0" w:type="dxa"/>
        <w:bottom w:w="0" w:type="dxa"/>
        <w:right w:w="0" w:type="dxa"/>
      </w:tblCellMar>
    </w:tblPr>
  </w:style>
  <w:style w:type="table" w:styleId="HelleSchattierung-Akzent4">
    <w:name w:val="Light Shading Accent 4"/>
    <w:semiHidden/>
    <w:tblPr>
      <w:tblCellMar>
        <w:top w:w="0" w:type="dxa"/>
        <w:left w:w="0" w:type="dxa"/>
        <w:bottom w:w="0" w:type="dxa"/>
        <w:right w:w="0" w:type="dxa"/>
      </w:tblCellMar>
    </w:tblPr>
  </w:style>
  <w:style w:type="table" w:styleId="HelleSchattierung-Akzent5">
    <w:name w:val="Light Shading Accent 5"/>
    <w:semiHidden/>
    <w:tblPr>
      <w:tblCellMar>
        <w:top w:w="0" w:type="dxa"/>
        <w:left w:w="0" w:type="dxa"/>
        <w:bottom w:w="0" w:type="dxa"/>
        <w:right w:w="0" w:type="dxa"/>
      </w:tblCellMar>
    </w:tblPr>
  </w:style>
  <w:style w:type="table" w:styleId="HelleSchattierung-Akzent6">
    <w:name w:val="Light Shading Accent 6"/>
    <w:semiHidden/>
    <w:tblPr>
      <w:tblCellMar>
        <w:top w:w="0" w:type="dxa"/>
        <w:left w:w="0" w:type="dxa"/>
        <w:bottom w:w="0" w:type="dxa"/>
        <w:right w:w="0" w:type="dxa"/>
      </w:tblCellMar>
    </w:tblPr>
  </w:style>
  <w:style w:type="table" w:styleId="HellesRaster">
    <w:name w:val="Light Grid"/>
    <w:semiHidden/>
    <w:tblPr>
      <w:tblCellMar>
        <w:top w:w="0" w:type="dxa"/>
        <w:left w:w="0" w:type="dxa"/>
        <w:bottom w:w="0" w:type="dxa"/>
        <w:right w:w="0" w:type="dxa"/>
      </w:tblCellMar>
    </w:tblPr>
  </w:style>
  <w:style w:type="table" w:styleId="HellesRaster-Akzent1">
    <w:name w:val="Light Grid Accent 1"/>
    <w:semiHidden/>
    <w:tblPr>
      <w:tblCellMar>
        <w:top w:w="0" w:type="dxa"/>
        <w:left w:w="0" w:type="dxa"/>
        <w:bottom w:w="0" w:type="dxa"/>
        <w:right w:w="0" w:type="dxa"/>
      </w:tblCellMar>
    </w:tblPr>
  </w:style>
  <w:style w:type="table" w:styleId="HellesRaster-Akzent2">
    <w:name w:val="Light Grid Accent 2"/>
    <w:semiHidden/>
    <w:tblPr>
      <w:tblCellMar>
        <w:top w:w="0" w:type="dxa"/>
        <w:left w:w="0" w:type="dxa"/>
        <w:bottom w:w="0" w:type="dxa"/>
        <w:right w:w="0" w:type="dxa"/>
      </w:tblCellMar>
    </w:tblPr>
  </w:style>
  <w:style w:type="table" w:styleId="HellesRaster-Akzent3">
    <w:name w:val="Light Grid Accent 3"/>
    <w:semiHidden/>
    <w:tblPr>
      <w:tblCellMar>
        <w:top w:w="0" w:type="dxa"/>
        <w:left w:w="0" w:type="dxa"/>
        <w:bottom w:w="0" w:type="dxa"/>
        <w:right w:w="0" w:type="dxa"/>
      </w:tblCellMar>
    </w:tblPr>
  </w:style>
  <w:style w:type="table" w:styleId="HellesRaster-Akzent4">
    <w:name w:val="Light Grid Accent 4"/>
    <w:semiHidden/>
    <w:tblPr>
      <w:tblCellMar>
        <w:top w:w="0" w:type="dxa"/>
        <w:left w:w="0" w:type="dxa"/>
        <w:bottom w:w="0" w:type="dxa"/>
        <w:right w:w="0" w:type="dxa"/>
      </w:tblCellMar>
    </w:tblPr>
  </w:style>
  <w:style w:type="table" w:styleId="HellesRaster-Akzent5">
    <w:name w:val="Light Grid Accent 5"/>
    <w:semiHidden/>
    <w:tblPr>
      <w:tblCellMar>
        <w:top w:w="0" w:type="dxa"/>
        <w:left w:w="0" w:type="dxa"/>
        <w:bottom w:w="0" w:type="dxa"/>
        <w:right w:w="0" w:type="dxa"/>
      </w:tblCellMar>
    </w:tblPr>
  </w:style>
  <w:style w:type="table" w:styleId="HellesRaster-Akzent6">
    <w:name w:val="Light Grid Accent 6"/>
    <w:semiHidden/>
    <w:tblPr>
      <w:tblCellMar>
        <w:top w:w="0" w:type="dxa"/>
        <w:left w:w="0" w:type="dxa"/>
        <w:bottom w:w="0" w:type="dxa"/>
        <w:right w:w="0" w:type="dxa"/>
      </w:tblCellMar>
    </w:tblPr>
  </w:style>
  <w:style w:type="table" w:styleId="Listentabelle1hell">
    <w:name w:val="List Table 1 Light"/>
    <w:semiHidden/>
    <w:tblPr>
      <w:tblCellMar>
        <w:top w:w="0" w:type="dxa"/>
        <w:left w:w="0" w:type="dxa"/>
        <w:bottom w:w="0" w:type="dxa"/>
        <w:right w:w="0" w:type="dxa"/>
      </w:tblCellMar>
    </w:tblPr>
  </w:style>
  <w:style w:type="table" w:styleId="Listentabelle1hellAkzent1">
    <w:name w:val="List Table 1 Light Accent 1"/>
    <w:semiHidden/>
    <w:tblPr>
      <w:tblCellMar>
        <w:top w:w="0" w:type="dxa"/>
        <w:left w:w="0" w:type="dxa"/>
        <w:bottom w:w="0" w:type="dxa"/>
        <w:right w:w="0" w:type="dxa"/>
      </w:tblCellMar>
    </w:tblPr>
  </w:style>
  <w:style w:type="table" w:styleId="Listentabelle1hellAkzent2">
    <w:name w:val="List Table 1 Light Accent 2"/>
    <w:semiHidden/>
    <w:tblPr>
      <w:tblCellMar>
        <w:top w:w="0" w:type="dxa"/>
        <w:left w:w="0" w:type="dxa"/>
        <w:bottom w:w="0" w:type="dxa"/>
        <w:right w:w="0" w:type="dxa"/>
      </w:tblCellMar>
    </w:tblPr>
  </w:style>
  <w:style w:type="table" w:styleId="Listentabelle1hellAkzent3">
    <w:name w:val="List Table 1 Light Accent 3"/>
    <w:semiHidden/>
    <w:tblPr>
      <w:tblCellMar>
        <w:top w:w="0" w:type="dxa"/>
        <w:left w:w="0" w:type="dxa"/>
        <w:bottom w:w="0" w:type="dxa"/>
        <w:right w:w="0" w:type="dxa"/>
      </w:tblCellMar>
    </w:tblPr>
  </w:style>
  <w:style w:type="table" w:styleId="Listentabelle1hellAkzent4">
    <w:name w:val="List Table 1 Light Accent 4"/>
    <w:semiHidden/>
    <w:tblPr>
      <w:tblCellMar>
        <w:top w:w="0" w:type="dxa"/>
        <w:left w:w="0" w:type="dxa"/>
        <w:bottom w:w="0" w:type="dxa"/>
        <w:right w:w="0" w:type="dxa"/>
      </w:tblCellMar>
    </w:tblPr>
  </w:style>
  <w:style w:type="table" w:styleId="Listentabelle1hellAkzent5">
    <w:name w:val="List Table 1 Light Accent 5"/>
    <w:semiHidden/>
    <w:tblPr>
      <w:tblCellMar>
        <w:top w:w="0" w:type="dxa"/>
        <w:left w:w="0" w:type="dxa"/>
        <w:bottom w:w="0" w:type="dxa"/>
        <w:right w:w="0" w:type="dxa"/>
      </w:tblCellMar>
    </w:tblPr>
  </w:style>
  <w:style w:type="table" w:styleId="Listentabelle1hellAkzent6">
    <w:name w:val="List Table 1 Light Accent 6"/>
    <w:semiHidden/>
    <w:tblPr>
      <w:tblCellMar>
        <w:top w:w="0" w:type="dxa"/>
        <w:left w:w="0" w:type="dxa"/>
        <w:bottom w:w="0" w:type="dxa"/>
        <w:right w:w="0" w:type="dxa"/>
      </w:tblCellMar>
    </w:tblPr>
  </w:style>
  <w:style w:type="table" w:styleId="Listentabelle2">
    <w:name w:val="List Table 2"/>
    <w:semiHidden/>
    <w:tblPr>
      <w:tblCellMar>
        <w:top w:w="0" w:type="dxa"/>
        <w:left w:w="0" w:type="dxa"/>
        <w:bottom w:w="0" w:type="dxa"/>
        <w:right w:w="0" w:type="dxa"/>
      </w:tblCellMar>
    </w:tblPr>
  </w:style>
  <w:style w:type="table" w:styleId="Listentabelle2Akzent1">
    <w:name w:val="List Table 2 Accent 1"/>
    <w:semiHidden/>
    <w:tblPr>
      <w:tblCellMar>
        <w:top w:w="0" w:type="dxa"/>
        <w:left w:w="0" w:type="dxa"/>
        <w:bottom w:w="0" w:type="dxa"/>
        <w:right w:w="0" w:type="dxa"/>
      </w:tblCellMar>
    </w:tblPr>
  </w:style>
  <w:style w:type="table" w:styleId="Listentabelle2Akzent2">
    <w:name w:val="List Table 2 Accent 2"/>
    <w:semiHidden/>
    <w:tblPr>
      <w:tblCellMar>
        <w:top w:w="0" w:type="dxa"/>
        <w:left w:w="0" w:type="dxa"/>
        <w:bottom w:w="0" w:type="dxa"/>
        <w:right w:w="0" w:type="dxa"/>
      </w:tblCellMar>
    </w:tblPr>
  </w:style>
  <w:style w:type="table" w:styleId="Listentabelle2Akzent3">
    <w:name w:val="List Table 2 Accent 3"/>
    <w:semiHidden/>
    <w:tblPr>
      <w:tblCellMar>
        <w:top w:w="0" w:type="dxa"/>
        <w:left w:w="0" w:type="dxa"/>
        <w:bottom w:w="0" w:type="dxa"/>
        <w:right w:w="0" w:type="dxa"/>
      </w:tblCellMar>
    </w:tblPr>
  </w:style>
  <w:style w:type="table" w:styleId="Listentabelle2Akzent4">
    <w:name w:val="List Table 2 Accent 4"/>
    <w:semiHidden/>
    <w:tblPr>
      <w:tblCellMar>
        <w:top w:w="0" w:type="dxa"/>
        <w:left w:w="0" w:type="dxa"/>
        <w:bottom w:w="0" w:type="dxa"/>
        <w:right w:w="0" w:type="dxa"/>
      </w:tblCellMar>
    </w:tblPr>
  </w:style>
  <w:style w:type="table" w:styleId="Listentabelle2Akzent5">
    <w:name w:val="List Table 2 Accent 5"/>
    <w:semiHidden/>
    <w:tblPr>
      <w:tblCellMar>
        <w:top w:w="0" w:type="dxa"/>
        <w:left w:w="0" w:type="dxa"/>
        <w:bottom w:w="0" w:type="dxa"/>
        <w:right w:w="0" w:type="dxa"/>
      </w:tblCellMar>
    </w:tblPr>
  </w:style>
  <w:style w:type="table" w:styleId="Listentabelle2Akzent6">
    <w:name w:val="List Table 2 Accent 6"/>
    <w:semiHidden/>
    <w:tblPr>
      <w:tblCellMar>
        <w:top w:w="0" w:type="dxa"/>
        <w:left w:w="0" w:type="dxa"/>
        <w:bottom w:w="0" w:type="dxa"/>
        <w:right w:w="0" w:type="dxa"/>
      </w:tblCellMar>
    </w:tblPr>
  </w:style>
  <w:style w:type="table" w:styleId="Listentabelle3">
    <w:name w:val="List Table 3"/>
    <w:semiHidden/>
    <w:tblPr>
      <w:tblCellMar>
        <w:top w:w="0" w:type="dxa"/>
        <w:left w:w="0" w:type="dxa"/>
        <w:bottom w:w="0" w:type="dxa"/>
        <w:right w:w="0" w:type="dxa"/>
      </w:tblCellMar>
    </w:tblPr>
  </w:style>
  <w:style w:type="table" w:styleId="Listentabelle3Akzent1">
    <w:name w:val="List Table 3 Accent 1"/>
    <w:semiHidden/>
    <w:tblPr>
      <w:tblCellMar>
        <w:top w:w="0" w:type="dxa"/>
        <w:left w:w="0" w:type="dxa"/>
        <w:bottom w:w="0" w:type="dxa"/>
        <w:right w:w="0" w:type="dxa"/>
      </w:tblCellMar>
    </w:tblPr>
  </w:style>
  <w:style w:type="table" w:styleId="Listentabelle3Akzent2">
    <w:name w:val="List Table 3 Accent 2"/>
    <w:semiHidden/>
    <w:tblPr>
      <w:tblCellMar>
        <w:top w:w="0" w:type="dxa"/>
        <w:left w:w="0" w:type="dxa"/>
        <w:bottom w:w="0" w:type="dxa"/>
        <w:right w:w="0" w:type="dxa"/>
      </w:tblCellMar>
    </w:tblPr>
  </w:style>
  <w:style w:type="table" w:styleId="Listentabelle3Akzent3">
    <w:name w:val="List Table 3 Accent 3"/>
    <w:semiHidden/>
    <w:tblPr>
      <w:tblCellMar>
        <w:top w:w="0" w:type="dxa"/>
        <w:left w:w="0" w:type="dxa"/>
        <w:bottom w:w="0" w:type="dxa"/>
        <w:right w:w="0" w:type="dxa"/>
      </w:tblCellMar>
    </w:tblPr>
  </w:style>
  <w:style w:type="table" w:styleId="Listentabelle3Akzent4">
    <w:name w:val="List Table 3 Accent 4"/>
    <w:semiHidden/>
    <w:tblPr>
      <w:tblCellMar>
        <w:top w:w="0" w:type="dxa"/>
        <w:left w:w="0" w:type="dxa"/>
        <w:bottom w:w="0" w:type="dxa"/>
        <w:right w:w="0" w:type="dxa"/>
      </w:tblCellMar>
    </w:tblPr>
  </w:style>
  <w:style w:type="table" w:styleId="Listentabelle3Akzent5">
    <w:name w:val="List Table 3 Accent 5"/>
    <w:semiHidden/>
    <w:tblPr>
      <w:tblCellMar>
        <w:top w:w="0" w:type="dxa"/>
        <w:left w:w="0" w:type="dxa"/>
        <w:bottom w:w="0" w:type="dxa"/>
        <w:right w:w="0" w:type="dxa"/>
      </w:tblCellMar>
    </w:tblPr>
  </w:style>
  <w:style w:type="table" w:styleId="Listentabelle3Akzent6">
    <w:name w:val="List Table 3 Accent 6"/>
    <w:semiHidden/>
    <w:tblPr>
      <w:tblCellMar>
        <w:top w:w="0" w:type="dxa"/>
        <w:left w:w="0" w:type="dxa"/>
        <w:bottom w:w="0" w:type="dxa"/>
        <w:right w:w="0" w:type="dxa"/>
      </w:tblCellMar>
    </w:tblPr>
  </w:style>
  <w:style w:type="table" w:styleId="Listentabelle4">
    <w:name w:val="List Table 4"/>
    <w:semiHidden/>
    <w:tblPr>
      <w:tblCellMar>
        <w:top w:w="0" w:type="dxa"/>
        <w:left w:w="0" w:type="dxa"/>
        <w:bottom w:w="0" w:type="dxa"/>
        <w:right w:w="0" w:type="dxa"/>
      </w:tblCellMar>
    </w:tblPr>
  </w:style>
  <w:style w:type="table" w:styleId="Listentabelle4Akzent1">
    <w:name w:val="List Table 4 Accent 1"/>
    <w:semiHidden/>
    <w:tblPr>
      <w:tblCellMar>
        <w:top w:w="0" w:type="dxa"/>
        <w:left w:w="0" w:type="dxa"/>
        <w:bottom w:w="0" w:type="dxa"/>
        <w:right w:w="0" w:type="dxa"/>
      </w:tblCellMar>
    </w:tblPr>
  </w:style>
  <w:style w:type="table" w:styleId="Listentabelle4Akzent2">
    <w:name w:val="List Table 4 Accent 2"/>
    <w:semiHidden/>
    <w:tblPr>
      <w:tblCellMar>
        <w:top w:w="0" w:type="dxa"/>
        <w:left w:w="0" w:type="dxa"/>
        <w:bottom w:w="0" w:type="dxa"/>
        <w:right w:w="0" w:type="dxa"/>
      </w:tblCellMar>
    </w:tblPr>
  </w:style>
  <w:style w:type="table" w:styleId="Listentabelle4Akzent3">
    <w:name w:val="List Table 4 Accent 3"/>
    <w:semiHidden/>
    <w:tblPr>
      <w:tblCellMar>
        <w:top w:w="0" w:type="dxa"/>
        <w:left w:w="0" w:type="dxa"/>
        <w:bottom w:w="0" w:type="dxa"/>
        <w:right w:w="0" w:type="dxa"/>
      </w:tblCellMar>
    </w:tblPr>
  </w:style>
  <w:style w:type="table" w:styleId="Listentabelle4Akzent4">
    <w:name w:val="List Table 4 Accent 4"/>
    <w:semiHidden/>
    <w:tblPr>
      <w:tblCellMar>
        <w:top w:w="0" w:type="dxa"/>
        <w:left w:w="0" w:type="dxa"/>
        <w:bottom w:w="0" w:type="dxa"/>
        <w:right w:w="0" w:type="dxa"/>
      </w:tblCellMar>
    </w:tblPr>
  </w:style>
  <w:style w:type="table" w:styleId="Listentabelle4Akzent5">
    <w:name w:val="List Table 4 Accent 5"/>
    <w:semiHidden/>
    <w:tblPr>
      <w:tblCellMar>
        <w:top w:w="0" w:type="dxa"/>
        <w:left w:w="0" w:type="dxa"/>
        <w:bottom w:w="0" w:type="dxa"/>
        <w:right w:w="0" w:type="dxa"/>
      </w:tblCellMar>
    </w:tblPr>
  </w:style>
  <w:style w:type="table" w:styleId="Listentabelle4Akzent6">
    <w:name w:val="List Table 4 Accent 6"/>
    <w:semiHidden/>
    <w:tblPr>
      <w:tblCellMar>
        <w:top w:w="0" w:type="dxa"/>
        <w:left w:w="0" w:type="dxa"/>
        <w:bottom w:w="0" w:type="dxa"/>
        <w:right w:w="0" w:type="dxa"/>
      </w:tblCellMar>
    </w:tblPr>
  </w:style>
  <w:style w:type="table" w:styleId="Listentabelle5dunkel">
    <w:name w:val="List Table 5 Dark"/>
    <w:semiHidden/>
    <w:tblPr>
      <w:tblCellMar>
        <w:top w:w="0" w:type="dxa"/>
        <w:left w:w="0" w:type="dxa"/>
        <w:bottom w:w="0" w:type="dxa"/>
        <w:right w:w="0" w:type="dxa"/>
      </w:tblCellMar>
    </w:tblPr>
  </w:style>
  <w:style w:type="table" w:styleId="Listentabelle5dunkelAkzent1">
    <w:name w:val="List Table 5 Dark Accent 1"/>
    <w:semiHidden/>
    <w:tblPr>
      <w:tblCellMar>
        <w:top w:w="0" w:type="dxa"/>
        <w:left w:w="0" w:type="dxa"/>
        <w:bottom w:w="0" w:type="dxa"/>
        <w:right w:w="0" w:type="dxa"/>
      </w:tblCellMar>
    </w:tblPr>
  </w:style>
  <w:style w:type="table" w:styleId="Listentabelle5dunkelAkzent2">
    <w:name w:val="List Table 5 Dark Accent 2"/>
    <w:semiHidden/>
    <w:tblPr>
      <w:tblCellMar>
        <w:top w:w="0" w:type="dxa"/>
        <w:left w:w="0" w:type="dxa"/>
        <w:bottom w:w="0" w:type="dxa"/>
        <w:right w:w="0" w:type="dxa"/>
      </w:tblCellMar>
    </w:tblPr>
  </w:style>
  <w:style w:type="table" w:styleId="Listentabelle5dunkelAkzent3">
    <w:name w:val="List Table 5 Dark Accent 3"/>
    <w:semiHidden/>
    <w:tblPr>
      <w:tblCellMar>
        <w:top w:w="0" w:type="dxa"/>
        <w:left w:w="0" w:type="dxa"/>
        <w:bottom w:w="0" w:type="dxa"/>
        <w:right w:w="0" w:type="dxa"/>
      </w:tblCellMar>
    </w:tblPr>
  </w:style>
  <w:style w:type="table" w:styleId="Listentabelle5dunkelAkzent4">
    <w:name w:val="List Table 5 Dark Accent 4"/>
    <w:semiHidden/>
    <w:tblPr>
      <w:tblCellMar>
        <w:top w:w="0" w:type="dxa"/>
        <w:left w:w="0" w:type="dxa"/>
        <w:bottom w:w="0" w:type="dxa"/>
        <w:right w:w="0" w:type="dxa"/>
      </w:tblCellMar>
    </w:tblPr>
  </w:style>
  <w:style w:type="table" w:styleId="Listentabelle5dunkelAkzent5">
    <w:name w:val="List Table 5 Dark Accent 5"/>
    <w:semiHidden/>
    <w:tblPr>
      <w:tblCellMar>
        <w:top w:w="0" w:type="dxa"/>
        <w:left w:w="0" w:type="dxa"/>
        <w:bottom w:w="0" w:type="dxa"/>
        <w:right w:w="0" w:type="dxa"/>
      </w:tblCellMar>
    </w:tblPr>
  </w:style>
  <w:style w:type="table" w:styleId="Listentabelle5dunkelAkzent6">
    <w:name w:val="List Table 5 Dark Accent 6"/>
    <w:semiHidden/>
    <w:tblPr>
      <w:tblCellMar>
        <w:top w:w="0" w:type="dxa"/>
        <w:left w:w="0" w:type="dxa"/>
        <w:bottom w:w="0" w:type="dxa"/>
        <w:right w:w="0" w:type="dxa"/>
      </w:tblCellMar>
    </w:tblPr>
  </w:style>
  <w:style w:type="table" w:styleId="Listentabelle6farbig">
    <w:name w:val="List Table 6 Colorful"/>
    <w:semiHidden/>
    <w:tblPr>
      <w:tblCellMar>
        <w:top w:w="0" w:type="dxa"/>
        <w:left w:w="0" w:type="dxa"/>
        <w:bottom w:w="0" w:type="dxa"/>
        <w:right w:w="0" w:type="dxa"/>
      </w:tblCellMar>
    </w:tblPr>
  </w:style>
  <w:style w:type="table" w:styleId="Listentabelle6farbigAkzent1">
    <w:name w:val="List Table 6 Colorful Accent 1"/>
    <w:semiHidden/>
    <w:tblPr>
      <w:tblCellMar>
        <w:top w:w="0" w:type="dxa"/>
        <w:left w:w="0" w:type="dxa"/>
        <w:bottom w:w="0" w:type="dxa"/>
        <w:right w:w="0" w:type="dxa"/>
      </w:tblCellMar>
    </w:tblPr>
  </w:style>
  <w:style w:type="table" w:styleId="Listentabelle6farbigAkzent2">
    <w:name w:val="List Table 6 Colorful Accent 2"/>
    <w:semiHidden/>
    <w:tblPr>
      <w:tblCellMar>
        <w:top w:w="0" w:type="dxa"/>
        <w:left w:w="0" w:type="dxa"/>
        <w:bottom w:w="0" w:type="dxa"/>
        <w:right w:w="0" w:type="dxa"/>
      </w:tblCellMar>
    </w:tblPr>
  </w:style>
  <w:style w:type="table" w:styleId="Listentabelle6farbigAkzent3">
    <w:name w:val="List Table 6 Colorful Accent 3"/>
    <w:semiHidden/>
    <w:tblPr>
      <w:tblCellMar>
        <w:top w:w="0" w:type="dxa"/>
        <w:left w:w="0" w:type="dxa"/>
        <w:bottom w:w="0" w:type="dxa"/>
        <w:right w:w="0" w:type="dxa"/>
      </w:tblCellMar>
    </w:tblPr>
  </w:style>
  <w:style w:type="table" w:styleId="Listentabelle6farbigAkzent4">
    <w:name w:val="List Table 6 Colorful Accent 4"/>
    <w:semiHidden/>
    <w:tblPr>
      <w:tblCellMar>
        <w:top w:w="0" w:type="dxa"/>
        <w:left w:w="0" w:type="dxa"/>
        <w:bottom w:w="0" w:type="dxa"/>
        <w:right w:w="0" w:type="dxa"/>
      </w:tblCellMar>
    </w:tblPr>
  </w:style>
  <w:style w:type="table" w:styleId="Listentabelle6farbigAkzent5">
    <w:name w:val="List Table 6 Colorful Accent 5"/>
    <w:semiHidden/>
    <w:tblPr>
      <w:tblCellMar>
        <w:top w:w="0" w:type="dxa"/>
        <w:left w:w="0" w:type="dxa"/>
        <w:bottom w:w="0" w:type="dxa"/>
        <w:right w:w="0" w:type="dxa"/>
      </w:tblCellMar>
    </w:tblPr>
  </w:style>
  <w:style w:type="table" w:styleId="Listentabelle6farbigAkzent6">
    <w:name w:val="List Table 6 Colorful Accent 6"/>
    <w:semiHidden/>
    <w:tblPr>
      <w:tblCellMar>
        <w:top w:w="0" w:type="dxa"/>
        <w:left w:w="0" w:type="dxa"/>
        <w:bottom w:w="0" w:type="dxa"/>
        <w:right w:w="0" w:type="dxa"/>
      </w:tblCellMar>
    </w:tblPr>
  </w:style>
  <w:style w:type="table" w:styleId="Listentabelle7farbig">
    <w:name w:val="List Table 7 Colorful"/>
    <w:semiHidden/>
    <w:tblPr>
      <w:tblCellMar>
        <w:top w:w="0" w:type="dxa"/>
        <w:left w:w="0" w:type="dxa"/>
        <w:bottom w:w="0" w:type="dxa"/>
        <w:right w:w="0" w:type="dxa"/>
      </w:tblCellMar>
    </w:tblPr>
  </w:style>
  <w:style w:type="table" w:styleId="Listentabelle7farbigAkzent1">
    <w:name w:val="List Table 7 Colorful Accent 1"/>
    <w:semiHidden/>
    <w:tblPr>
      <w:tblCellMar>
        <w:top w:w="0" w:type="dxa"/>
        <w:left w:w="0" w:type="dxa"/>
        <w:bottom w:w="0" w:type="dxa"/>
        <w:right w:w="0" w:type="dxa"/>
      </w:tblCellMar>
    </w:tblPr>
  </w:style>
  <w:style w:type="table" w:styleId="Listentabelle7farbigAkzent2">
    <w:name w:val="List Table 7 Colorful Accent 2"/>
    <w:semiHidden/>
    <w:tblPr>
      <w:tblCellMar>
        <w:top w:w="0" w:type="dxa"/>
        <w:left w:w="0" w:type="dxa"/>
        <w:bottom w:w="0" w:type="dxa"/>
        <w:right w:w="0" w:type="dxa"/>
      </w:tblCellMar>
    </w:tblPr>
  </w:style>
  <w:style w:type="table" w:styleId="Listentabelle7farbigAkzent3">
    <w:name w:val="List Table 7 Colorful Accent 3"/>
    <w:semiHidden/>
    <w:tblPr>
      <w:tblCellMar>
        <w:top w:w="0" w:type="dxa"/>
        <w:left w:w="0" w:type="dxa"/>
        <w:bottom w:w="0" w:type="dxa"/>
        <w:right w:w="0" w:type="dxa"/>
      </w:tblCellMar>
    </w:tblPr>
  </w:style>
  <w:style w:type="table" w:styleId="Listentabelle7farbigAkzent4">
    <w:name w:val="List Table 7 Colorful Accent 4"/>
    <w:semiHidden/>
    <w:tblPr>
      <w:tblCellMar>
        <w:top w:w="0" w:type="dxa"/>
        <w:left w:w="0" w:type="dxa"/>
        <w:bottom w:w="0" w:type="dxa"/>
        <w:right w:w="0" w:type="dxa"/>
      </w:tblCellMar>
    </w:tblPr>
  </w:style>
  <w:style w:type="table" w:styleId="Listentabelle7farbigAkzent5">
    <w:name w:val="List Table 7 Colorful Accent 5"/>
    <w:semiHidden/>
    <w:tblPr>
      <w:tblCellMar>
        <w:top w:w="0" w:type="dxa"/>
        <w:left w:w="0" w:type="dxa"/>
        <w:bottom w:w="0" w:type="dxa"/>
        <w:right w:w="0" w:type="dxa"/>
      </w:tblCellMar>
    </w:tblPr>
  </w:style>
  <w:style w:type="table" w:styleId="Listentabelle7farbigAkzent6">
    <w:name w:val="List Table 7 Colorful Accent 6"/>
    <w:semiHidden/>
    <w:tblPr>
      <w:tblCellMar>
        <w:top w:w="0" w:type="dxa"/>
        <w:left w:w="0" w:type="dxa"/>
        <w:bottom w:w="0" w:type="dxa"/>
        <w:right w:w="0" w:type="dxa"/>
      </w:tblCellMar>
    </w:tblPr>
  </w:style>
  <w:style w:type="table" w:styleId="MittlereListe1">
    <w:name w:val="Medium List 1"/>
    <w:semiHidden/>
    <w:tblPr>
      <w:tblCellMar>
        <w:top w:w="0" w:type="dxa"/>
        <w:left w:w="0" w:type="dxa"/>
        <w:bottom w:w="0" w:type="dxa"/>
        <w:right w:w="0" w:type="dxa"/>
      </w:tblCellMar>
    </w:tblPr>
  </w:style>
  <w:style w:type="table" w:styleId="MittlereListe1-Akzent1">
    <w:name w:val="Medium List 1 Accent 1"/>
    <w:semiHidden/>
    <w:tblPr>
      <w:tblCellMar>
        <w:top w:w="0" w:type="dxa"/>
        <w:left w:w="0" w:type="dxa"/>
        <w:bottom w:w="0" w:type="dxa"/>
        <w:right w:w="0" w:type="dxa"/>
      </w:tblCellMar>
    </w:tblPr>
  </w:style>
  <w:style w:type="table" w:styleId="MittlereListe1-Akzent2">
    <w:name w:val="Medium List 1 Accent 2"/>
    <w:semiHidden/>
    <w:tblPr>
      <w:tblCellMar>
        <w:top w:w="0" w:type="dxa"/>
        <w:left w:w="0" w:type="dxa"/>
        <w:bottom w:w="0" w:type="dxa"/>
        <w:right w:w="0" w:type="dxa"/>
      </w:tblCellMar>
    </w:tblPr>
  </w:style>
  <w:style w:type="table" w:styleId="MittlereListe1-Akzent3">
    <w:name w:val="Medium List 1 Accent 3"/>
    <w:semiHidden/>
    <w:tblPr>
      <w:tblCellMar>
        <w:top w:w="0" w:type="dxa"/>
        <w:left w:w="0" w:type="dxa"/>
        <w:bottom w:w="0" w:type="dxa"/>
        <w:right w:w="0" w:type="dxa"/>
      </w:tblCellMar>
    </w:tblPr>
  </w:style>
  <w:style w:type="table" w:styleId="MittlereListe1-Akzent4">
    <w:name w:val="Medium List 1 Accent 4"/>
    <w:semiHidden/>
    <w:tblPr>
      <w:tblCellMar>
        <w:top w:w="0" w:type="dxa"/>
        <w:left w:w="0" w:type="dxa"/>
        <w:bottom w:w="0" w:type="dxa"/>
        <w:right w:w="0" w:type="dxa"/>
      </w:tblCellMar>
    </w:tblPr>
  </w:style>
  <w:style w:type="table" w:styleId="MittlereListe1-Akzent5">
    <w:name w:val="Medium List 1 Accent 5"/>
    <w:semiHidden/>
    <w:tblPr>
      <w:tblCellMar>
        <w:top w:w="0" w:type="dxa"/>
        <w:left w:w="0" w:type="dxa"/>
        <w:bottom w:w="0" w:type="dxa"/>
        <w:right w:w="0" w:type="dxa"/>
      </w:tblCellMar>
    </w:tblPr>
  </w:style>
  <w:style w:type="table" w:styleId="MittlereListe1-Akzent6">
    <w:name w:val="Medium List 1 Accent 6"/>
    <w:semiHidden/>
    <w:tblPr>
      <w:tblCellMar>
        <w:top w:w="0" w:type="dxa"/>
        <w:left w:w="0" w:type="dxa"/>
        <w:bottom w:w="0" w:type="dxa"/>
        <w:right w:w="0" w:type="dxa"/>
      </w:tblCellMar>
    </w:tblPr>
  </w:style>
  <w:style w:type="table" w:styleId="MittlereListe2">
    <w:name w:val="Medium List 2"/>
    <w:semiHidden/>
    <w:tblPr>
      <w:tblCellMar>
        <w:top w:w="0" w:type="dxa"/>
        <w:left w:w="0" w:type="dxa"/>
        <w:bottom w:w="0" w:type="dxa"/>
        <w:right w:w="0" w:type="dxa"/>
      </w:tblCellMar>
    </w:tblPr>
  </w:style>
  <w:style w:type="table" w:styleId="MittlereListe2-Akzent1">
    <w:name w:val="Medium List 2 Accent 1"/>
    <w:semiHidden/>
    <w:tblPr>
      <w:tblCellMar>
        <w:top w:w="0" w:type="dxa"/>
        <w:left w:w="0" w:type="dxa"/>
        <w:bottom w:w="0" w:type="dxa"/>
        <w:right w:w="0" w:type="dxa"/>
      </w:tblCellMar>
    </w:tblPr>
  </w:style>
  <w:style w:type="table" w:styleId="MittlereListe2-Akzent2">
    <w:name w:val="Medium List 2 Accent 2"/>
    <w:semiHidden/>
    <w:tblPr>
      <w:tblCellMar>
        <w:top w:w="0" w:type="dxa"/>
        <w:left w:w="0" w:type="dxa"/>
        <w:bottom w:w="0" w:type="dxa"/>
        <w:right w:w="0" w:type="dxa"/>
      </w:tblCellMar>
    </w:tblPr>
  </w:style>
  <w:style w:type="table" w:styleId="MittlereListe2-Akzent3">
    <w:name w:val="Medium List 2 Accent 3"/>
    <w:semiHidden/>
    <w:tblPr>
      <w:tblCellMar>
        <w:top w:w="0" w:type="dxa"/>
        <w:left w:w="0" w:type="dxa"/>
        <w:bottom w:w="0" w:type="dxa"/>
        <w:right w:w="0" w:type="dxa"/>
      </w:tblCellMar>
    </w:tblPr>
  </w:style>
  <w:style w:type="table" w:styleId="MittlereListe2-Akzent4">
    <w:name w:val="Medium List 2 Accent 4"/>
    <w:semiHidden/>
    <w:tblPr>
      <w:tblCellMar>
        <w:top w:w="0" w:type="dxa"/>
        <w:left w:w="0" w:type="dxa"/>
        <w:bottom w:w="0" w:type="dxa"/>
        <w:right w:w="0" w:type="dxa"/>
      </w:tblCellMar>
    </w:tblPr>
  </w:style>
  <w:style w:type="table" w:styleId="MittlereListe2-Akzent5">
    <w:name w:val="Medium List 2 Accent 5"/>
    <w:semiHidden/>
    <w:tblPr>
      <w:tblCellMar>
        <w:top w:w="0" w:type="dxa"/>
        <w:left w:w="0" w:type="dxa"/>
        <w:bottom w:w="0" w:type="dxa"/>
        <w:right w:w="0" w:type="dxa"/>
      </w:tblCellMar>
    </w:tblPr>
  </w:style>
  <w:style w:type="table" w:styleId="MittlereListe2-Akzent6">
    <w:name w:val="Medium List 2 Accent 6"/>
    <w:semiHidden/>
    <w:tblPr>
      <w:tblCellMar>
        <w:top w:w="0" w:type="dxa"/>
        <w:left w:w="0" w:type="dxa"/>
        <w:bottom w:w="0" w:type="dxa"/>
        <w:right w:w="0" w:type="dxa"/>
      </w:tblCellMar>
    </w:tblPr>
  </w:style>
  <w:style w:type="table" w:styleId="MittlereSchattierung1">
    <w:name w:val="Medium Shading 1"/>
    <w:semiHidden/>
    <w:tblPr>
      <w:tblCellMar>
        <w:top w:w="0" w:type="dxa"/>
        <w:left w:w="0" w:type="dxa"/>
        <w:bottom w:w="0" w:type="dxa"/>
        <w:right w:w="0" w:type="dxa"/>
      </w:tblCellMar>
    </w:tblPr>
  </w:style>
  <w:style w:type="table" w:styleId="MittlereSchattierung1-Akzent1">
    <w:name w:val="Medium Shading 1 Accent 1"/>
    <w:semiHidden/>
    <w:tblPr>
      <w:tblCellMar>
        <w:top w:w="0" w:type="dxa"/>
        <w:left w:w="0" w:type="dxa"/>
        <w:bottom w:w="0" w:type="dxa"/>
        <w:right w:w="0" w:type="dxa"/>
      </w:tblCellMar>
    </w:tblPr>
  </w:style>
  <w:style w:type="table" w:styleId="MittlereSchattierung1-Akzent2">
    <w:name w:val="Medium Shading 1 Accent 2"/>
    <w:semiHidden/>
    <w:tblPr>
      <w:tblCellMar>
        <w:top w:w="0" w:type="dxa"/>
        <w:left w:w="0" w:type="dxa"/>
        <w:bottom w:w="0" w:type="dxa"/>
        <w:right w:w="0" w:type="dxa"/>
      </w:tblCellMar>
    </w:tblPr>
  </w:style>
  <w:style w:type="table" w:styleId="MittlereSchattierung1-Akzent3">
    <w:name w:val="Medium Shading 1 Accent 3"/>
    <w:semiHidden/>
    <w:tblPr>
      <w:tblCellMar>
        <w:top w:w="0" w:type="dxa"/>
        <w:left w:w="0" w:type="dxa"/>
        <w:bottom w:w="0" w:type="dxa"/>
        <w:right w:w="0" w:type="dxa"/>
      </w:tblCellMar>
    </w:tblPr>
  </w:style>
  <w:style w:type="table" w:styleId="MittlereSchattierung1-Akzent4">
    <w:name w:val="Medium Shading 1 Accent 4"/>
    <w:semiHidden/>
    <w:tblPr>
      <w:tblCellMar>
        <w:top w:w="0" w:type="dxa"/>
        <w:left w:w="0" w:type="dxa"/>
        <w:bottom w:w="0" w:type="dxa"/>
        <w:right w:w="0" w:type="dxa"/>
      </w:tblCellMar>
    </w:tblPr>
  </w:style>
  <w:style w:type="table" w:styleId="MittlereSchattierung1-Akzent5">
    <w:name w:val="Medium Shading 1 Accent 5"/>
    <w:semiHidden/>
    <w:tblPr>
      <w:tblCellMar>
        <w:top w:w="0" w:type="dxa"/>
        <w:left w:w="0" w:type="dxa"/>
        <w:bottom w:w="0" w:type="dxa"/>
        <w:right w:w="0" w:type="dxa"/>
      </w:tblCellMar>
    </w:tblPr>
  </w:style>
  <w:style w:type="table" w:styleId="MittlereSchattierung1-Akzent6">
    <w:name w:val="Medium Shading 1 Accent 6"/>
    <w:semiHidden/>
    <w:tblPr>
      <w:tblCellMar>
        <w:top w:w="0" w:type="dxa"/>
        <w:left w:w="0" w:type="dxa"/>
        <w:bottom w:w="0" w:type="dxa"/>
        <w:right w:w="0" w:type="dxa"/>
      </w:tblCellMar>
    </w:tblPr>
  </w:style>
  <w:style w:type="table" w:styleId="MittlereSchattierung2">
    <w:name w:val="Medium Shading 2"/>
    <w:semiHidden/>
    <w:tblPr>
      <w:tblCellMar>
        <w:top w:w="0" w:type="dxa"/>
        <w:left w:w="0" w:type="dxa"/>
        <w:bottom w:w="0" w:type="dxa"/>
        <w:right w:w="0" w:type="dxa"/>
      </w:tblCellMar>
    </w:tblPr>
  </w:style>
  <w:style w:type="table" w:styleId="MittlereSchattierung2-Akzent1">
    <w:name w:val="Medium Shading 2 Accent 1"/>
    <w:semiHidden/>
    <w:tblPr>
      <w:tblCellMar>
        <w:top w:w="0" w:type="dxa"/>
        <w:left w:w="0" w:type="dxa"/>
        <w:bottom w:w="0" w:type="dxa"/>
        <w:right w:w="0" w:type="dxa"/>
      </w:tblCellMar>
    </w:tblPr>
  </w:style>
  <w:style w:type="table" w:styleId="MittlereSchattierung2-Akzent2">
    <w:name w:val="Medium Shading 2 Accent 2"/>
    <w:semiHidden/>
    <w:tblPr>
      <w:tblCellMar>
        <w:top w:w="0" w:type="dxa"/>
        <w:left w:w="0" w:type="dxa"/>
        <w:bottom w:w="0" w:type="dxa"/>
        <w:right w:w="0" w:type="dxa"/>
      </w:tblCellMar>
    </w:tblPr>
  </w:style>
  <w:style w:type="table" w:styleId="MittlereSchattierung2-Akzent3">
    <w:name w:val="Medium Shading 2 Accent 3"/>
    <w:semiHidden/>
    <w:tblPr>
      <w:tblCellMar>
        <w:top w:w="0" w:type="dxa"/>
        <w:left w:w="0" w:type="dxa"/>
        <w:bottom w:w="0" w:type="dxa"/>
        <w:right w:w="0" w:type="dxa"/>
      </w:tblCellMar>
    </w:tblPr>
  </w:style>
  <w:style w:type="table" w:styleId="MittlereSchattierung2-Akzent4">
    <w:name w:val="Medium Shading 2 Accent 4"/>
    <w:semiHidden/>
    <w:tblPr>
      <w:tblCellMar>
        <w:top w:w="0" w:type="dxa"/>
        <w:left w:w="0" w:type="dxa"/>
        <w:bottom w:w="0" w:type="dxa"/>
        <w:right w:w="0" w:type="dxa"/>
      </w:tblCellMar>
    </w:tblPr>
  </w:style>
  <w:style w:type="table" w:styleId="MittlereSchattierung2-Akzent5">
    <w:name w:val="Medium Shading 2 Accent 5"/>
    <w:semiHidden/>
    <w:tblPr>
      <w:tblCellMar>
        <w:top w:w="0" w:type="dxa"/>
        <w:left w:w="0" w:type="dxa"/>
        <w:bottom w:w="0" w:type="dxa"/>
        <w:right w:w="0" w:type="dxa"/>
      </w:tblCellMar>
    </w:tblPr>
  </w:style>
  <w:style w:type="table" w:styleId="MittlereSchattierung2-Akzent6">
    <w:name w:val="Medium Shading 2 Accent 6"/>
    <w:semiHidden/>
    <w:tblPr>
      <w:tblCellMar>
        <w:top w:w="0" w:type="dxa"/>
        <w:left w:w="0" w:type="dxa"/>
        <w:bottom w:w="0" w:type="dxa"/>
        <w:right w:w="0" w:type="dxa"/>
      </w:tblCellMar>
    </w:tblPr>
  </w:style>
  <w:style w:type="table" w:styleId="MittleresRaster1">
    <w:name w:val="Medium Grid 1"/>
    <w:semiHidden/>
    <w:tblPr>
      <w:tblCellMar>
        <w:top w:w="0" w:type="dxa"/>
        <w:left w:w="0" w:type="dxa"/>
        <w:bottom w:w="0" w:type="dxa"/>
        <w:right w:w="0" w:type="dxa"/>
      </w:tblCellMar>
    </w:tblPr>
  </w:style>
  <w:style w:type="table" w:styleId="MittleresRaster1-Akzent1">
    <w:name w:val="Medium Grid 1 Accent 1"/>
    <w:semiHidden/>
    <w:tblPr>
      <w:tblCellMar>
        <w:top w:w="0" w:type="dxa"/>
        <w:left w:w="0" w:type="dxa"/>
        <w:bottom w:w="0" w:type="dxa"/>
        <w:right w:w="0" w:type="dxa"/>
      </w:tblCellMar>
    </w:tblPr>
  </w:style>
  <w:style w:type="table" w:styleId="MittleresRaster1-Akzent2">
    <w:name w:val="Medium Grid 1 Accent 2"/>
    <w:semiHidden/>
    <w:tblPr>
      <w:tblCellMar>
        <w:top w:w="0" w:type="dxa"/>
        <w:left w:w="0" w:type="dxa"/>
        <w:bottom w:w="0" w:type="dxa"/>
        <w:right w:w="0" w:type="dxa"/>
      </w:tblCellMar>
    </w:tblPr>
  </w:style>
  <w:style w:type="table" w:styleId="MittleresRaster1-Akzent3">
    <w:name w:val="Medium Grid 1 Accent 3"/>
    <w:semiHidden/>
    <w:tblPr>
      <w:tblCellMar>
        <w:top w:w="0" w:type="dxa"/>
        <w:left w:w="0" w:type="dxa"/>
        <w:bottom w:w="0" w:type="dxa"/>
        <w:right w:w="0" w:type="dxa"/>
      </w:tblCellMar>
    </w:tblPr>
  </w:style>
  <w:style w:type="table" w:styleId="MittleresRaster1-Akzent4">
    <w:name w:val="Medium Grid 1 Accent 4"/>
    <w:semiHidden/>
    <w:tblPr>
      <w:tblCellMar>
        <w:top w:w="0" w:type="dxa"/>
        <w:left w:w="0" w:type="dxa"/>
        <w:bottom w:w="0" w:type="dxa"/>
        <w:right w:w="0" w:type="dxa"/>
      </w:tblCellMar>
    </w:tblPr>
  </w:style>
  <w:style w:type="table" w:styleId="MittleresRaster1-Akzent5">
    <w:name w:val="Medium Grid 1 Accent 5"/>
    <w:semiHidden/>
    <w:tblPr>
      <w:tblCellMar>
        <w:top w:w="0" w:type="dxa"/>
        <w:left w:w="0" w:type="dxa"/>
        <w:bottom w:w="0" w:type="dxa"/>
        <w:right w:w="0" w:type="dxa"/>
      </w:tblCellMar>
    </w:tblPr>
  </w:style>
  <w:style w:type="table" w:styleId="MittleresRaster1-Akzent6">
    <w:name w:val="Medium Grid 1 Accent 6"/>
    <w:semiHidden/>
    <w:tblPr>
      <w:tblCellMar>
        <w:top w:w="0" w:type="dxa"/>
        <w:left w:w="0" w:type="dxa"/>
        <w:bottom w:w="0" w:type="dxa"/>
        <w:right w:w="0" w:type="dxa"/>
      </w:tblCellMar>
    </w:tblPr>
  </w:style>
  <w:style w:type="table" w:styleId="MittleresRaster2">
    <w:name w:val="Medium Grid 2"/>
    <w:semiHidden/>
    <w:tblPr>
      <w:tblCellMar>
        <w:top w:w="0" w:type="dxa"/>
        <w:left w:w="0" w:type="dxa"/>
        <w:bottom w:w="0" w:type="dxa"/>
        <w:right w:w="0" w:type="dxa"/>
      </w:tblCellMar>
    </w:tblPr>
  </w:style>
  <w:style w:type="table" w:styleId="MittleresRaster2-Akzent1">
    <w:name w:val="Medium Grid 2 Accent 1"/>
    <w:semiHidden/>
    <w:tblPr>
      <w:tblCellMar>
        <w:top w:w="0" w:type="dxa"/>
        <w:left w:w="0" w:type="dxa"/>
        <w:bottom w:w="0" w:type="dxa"/>
        <w:right w:w="0" w:type="dxa"/>
      </w:tblCellMar>
    </w:tblPr>
  </w:style>
  <w:style w:type="table" w:styleId="MittleresRaster2-Akzent2">
    <w:name w:val="Medium Grid 2 Accent 2"/>
    <w:semiHidden/>
    <w:tblPr>
      <w:tblCellMar>
        <w:top w:w="0" w:type="dxa"/>
        <w:left w:w="0" w:type="dxa"/>
        <w:bottom w:w="0" w:type="dxa"/>
        <w:right w:w="0" w:type="dxa"/>
      </w:tblCellMar>
    </w:tblPr>
  </w:style>
  <w:style w:type="table" w:styleId="MittleresRaster2-Akzent3">
    <w:name w:val="Medium Grid 2 Accent 3"/>
    <w:semiHidden/>
    <w:tblPr>
      <w:tblCellMar>
        <w:top w:w="0" w:type="dxa"/>
        <w:left w:w="0" w:type="dxa"/>
        <w:bottom w:w="0" w:type="dxa"/>
        <w:right w:w="0" w:type="dxa"/>
      </w:tblCellMar>
    </w:tblPr>
  </w:style>
  <w:style w:type="table" w:styleId="MittleresRaster2-Akzent4">
    <w:name w:val="Medium Grid 2 Accent 4"/>
    <w:semiHidden/>
    <w:tblPr>
      <w:tblCellMar>
        <w:top w:w="0" w:type="dxa"/>
        <w:left w:w="0" w:type="dxa"/>
        <w:bottom w:w="0" w:type="dxa"/>
        <w:right w:w="0" w:type="dxa"/>
      </w:tblCellMar>
    </w:tblPr>
  </w:style>
  <w:style w:type="table" w:styleId="MittleresRaster2-Akzent5">
    <w:name w:val="Medium Grid 2 Accent 5"/>
    <w:semiHidden/>
    <w:tblPr>
      <w:tblCellMar>
        <w:top w:w="0" w:type="dxa"/>
        <w:left w:w="0" w:type="dxa"/>
        <w:bottom w:w="0" w:type="dxa"/>
        <w:right w:w="0" w:type="dxa"/>
      </w:tblCellMar>
    </w:tblPr>
  </w:style>
  <w:style w:type="table" w:styleId="MittleresRaster2-Akzent6">
    <w:name w:val="Medium Grid 2 Accent 6"/>
    <w:semiHidden/>
    <w:tblPr>
      <w:tblCellMar>
        <w:top w:w="0" w:type="dxa"/>
        <w:left w:w="0" w:type="dxa"/>
        <w:bottom w:w="0" w:type="dxa"/>
        <w:right w:w="0" w:type="dxa"/>
      </w:tblCellMar>
    </w:tblPr>
  </w:style>
  <w:style w:type="table" w:styleId="MittleresRaster3">
    <w:name w:val="Medium Grid 3"/>
    <w:semiHidden/>
    <w:tblPr>
      <w:tblCellMar>
        <w:top w:w="0" w:type="dxa"/>
        <w:left w:w="0" w:type="dxa"/>
        <w:bottom w:w="0" w:type="dxa"/>
        <w:right w:w="0" w:type="dxa"/>
      </w:tblCellMar>
    </w:tblPr>
  </w:style>
  <w:style w:type="table" w:styleId="MittleresRaster3-Akzent1">
    <w:name w:val="Medium Grid 3 Accent 1"/>
    <w:semiHidden/>
    <w:tblPr>
      <w:tblCellMar>
        <w:top w:w="0" w:type="dxa"/>
        <w:left w:w="0" w:type="dxa"/>
        <w:bottom w:w="0" w:type="dxa"/>
        <w:right w:w="0" w:type="dxa"/>
      </w:tblCellMar>
    </w:tblPr>
  </w:style>
  <w:style w:type="table" w:styleId="MittleresRaster3-Akzent2">
    <w:name w:val="Medium Grid 3 Accent 2"/>
    <w:semiHidden/>
    <w:tblPr>
      <w:tblCellMar>
        <w:top w:w="0" w:type="dxa"/>
        <w:left w:w="0" w:type="dxa"/>
        <w:bottom w:w="0" w:type="dxa"/>
        <w:right w:w="0" w:type="dxa"/>
      </w:tblCellMar>
    </w:tblPr>
  </w:style>
  <w:style w:type="table" w:styleId="MittleresRaster3-Akzent3">
    <w:name w:val="Medium Grid 3 Accent 3"/>
    <w:semiHidden/>
    <w:tblPr>
      <w:tblCellMar>
        <w:top w:w="0" w:type="dxa"/>
        <w:left w:w="0" w:type="dxa"/>
        <w:bottom w:w="0" w:type="dxa"/>
        <w:right w:w="0" w:type="dxa"/>
      </w:tblCellMar>
    </w:tblPr>
  </w:style>
  <w:style w:type="table" w:styleId="MittleresRaster3-Akzent4">
    <w:name w:val="Medium Grid 3 Accent 4"/>
    <w:semiHidden/>
    <w:tblPr>
      <w:tblCellMar>
        <w:top w:w="0" w:type="dxa"/>
        <w:left w:w="0" w:type="dxa"/>
        <w:bottom w:w="0" w:type="dxa"/>
        <w:right w:w="0" w:type="dxa"/>
      </w:tblCellMar>
    </w:tblPr>
  </w:style>
  <w:style w:type="table" w:styleId="MittleresRaster3-Akzent5">
    <w:name w:val="Medium Grid 3 Accent 5"/>
    <w:semiHidden/>
    <w:tblPr>
      <w:tblCellMar>
        <w:top w:w="0" w:type="dxa"/>
        <w:left w:w="0" w:type="dxa"/>
        <w:bottom w:w="0" w:type="dxa"/>
        <w:right w:w="0" w:type="dxa"/>
      </w:tblCellMar>
    </w:tblPr>
  </w:style>
  <w:style w:type="table" w:styleId="MittleresRaster3-Akzent6">
    <w:name w:val="Medium Grid 3 Accent 6"/>
    <w:semiHidden/>
    <w:tblPr>
      <w:tblCellMar>
        <w:top w:w="0" w:type="dxa"/>
        <w:left w:w="0" w:type="dxa"/>
        <w:bottom w:w="0" w:type="dxa"/>
        <w:right w:w="0" w:type="dxa"/>
      </w:tblCellMar>
    </w:tblPr>
  </w:style>
  <w:style w:type="table" w:styleId="Tabelle3D-Effekt1">
    <w:name w:val="Table 3D effects 1"/>
    <w:semiHidden/>
    <w:tblPr>
      <w:tblCellMar>
        <w:top w:w="0" w:type="dxa"/>
        <w:left w:w="0" w:type="dxa"/>
        <w:bottom w:w="0" w:type="dxa"/>
        <w:right w:w="0" w:type="dxa"/>
      </w:tblCellMar>
    </w:tblPr>
  </w:style>
  <w:style w:type="table" w:styleId="Tabelle3D-Effekt2">
    <w:name w:val="Table 3D effects 2"/>
    <w:semiHidden/>
    <w:tblPr>
      <w:tblCellMar>
        <w:top w:w="0" w:type="dxa"/>
        <w:left w:w="0" w:type="dxa"/>
        <w:bottom w:w="0" w:type="dxa"/>
        <w:right w:w="0" w:type="dxa"/>
      </w:tblCellMar>
    </w:tblPr>
  </w:style>
  <w:style w:type="table" w:styleId="Tabelle3D-Effekt3">
    <w:name w:val="Table 3D effects 3"/>
    <w:semiHidden/>
    <w:tblPr>
      <w:tblCellMar>
        <w:top w:w="0" w:type="dxa"/>
        <w:left w:w="0" w:type="dxa"/>
        <w:bottom w:w="0" w:type="dxa"/>
        <w:right w:w="0" w:type="dxa"/>
      </w:tblCellMar>
    </w:tblPr>
  </w:style>
  <w:style w:type="table" w:styleId="TabelleAktuell">
    <w:name w:val="Table Contemporary"/>
    <w:semiHidden/>
    <w:tblPr>
      <w:tblCellMar>
        <w:top w:w="0" w:type="dxa"/>
        <w:left w:w="0" w:type="dxa"/>
        <w:bottom w:w="0" w:type="dxa"/>
        <w:right w:w="0" w:type="dxa"/>
      </w:tblCellMar>
    </w:tblPr>
  </w:style>
  <w:style w:type="table" w:styleId="TabelleEinfach1">
    <w:name w:val="Table Simple 1"/>
    <w:semiHidden/>
    <w:tblPr>
      <w:tblCellMar>
        <w:top w:w="0" w:type="dxa"/>
        <w:left w:w="0" w:type="dxa"/>
        <w:bottom w:w="0" w:type="dxa"/>
        <w:right w:w="0" w:type="dxa"/>
      </w:tblCellMar>
    </w:tblPr>
  </w:style>
  <w:style w:type="table" w:styleId="TabelleEinfach2">
    <w:name w:val="Table Simple 2"/>
    <w:semiHidden/>
    <w:tblPr>
      <w:tblCellMar>
        <w:top w:w="0" w:type="dxa"/>
        <w:left w:w="0" w:type="dxa"/>
        <w:bottom w:w="0" w:type="dxa"/>
        <w:right w:w="0" w:type="dxa"/>
      </w:tblCellMar>
    </w:tblPr>
  </w:style>
  <w:style w:type="table" w:styleId="TabelleEinfach3">
    <w:name w:val="Table Simple 3"/>
    <w:semiHidden/>
    <w:tblPr>
      <w:tblCellMar>
        <w:top w:w="0" w:type="dxa"/>
        <w:left w:w="0" w:type="dxa"/>
        <w:bottom w:w="0" w:type="dxa"/>
        <w:right w:w="0" w:type="dxa"/>
      </w:tblCellMar>
    </w:tblPr>
  </w:style>
  <w:style w:type="table" w:styleId="TabelleElegant">
    <w:name w:val="Table Elegant"/>
    <w:semiHidden/>
    <w:tblPr>
      <w:tblCellMar>
        <w:top w:w="0" w:type="dxa"/>
        <w:left w:w="0" w:type="dxa"/>
        <w:bottom w:w="0" w:type="dxa"/>
        <w:right w:w="0" w:type="dxa"/>
      </w:tblCellMar>
    </w:tblPr>
  </w:style>
  <w:style w:type="table" w:styleId="TabelleFarbig1">
    <w:name w:val="Table Colorful 1"/>
    <w:semiHidden/>
    <w:tblPr>
      <w:tblCellMar>
        <w:top w:w="0" w:type="dxa"/>
        <w:left w:w="0" w:type="dxa"/>
        <w:bottom w:w="0" w:type="dxa"/>
        <w:right w:w="0" w:type="dxa"/>
      </w:tblCellMar>
    </w:tblPr>
  </w:style>
  <w:style w:type="table" w:styleId="TabelleFarbig2">
    <w:name w:val="Table Colorful 2"/>
    <w:semiHidden/>
    <w:tblPr>
      <w:tblCellMar>
        <w:top w:w="0" w:type="dxa"/>
        <w:left w:w="0" w:type="dxa"/>
        <w:bottom w:w="0" w:type="dxa"/>
        <w:right w:w="0" w:type="dxa"/>
      </w:tblCellMar>
    </w:tblPr>
  </w:style>
  <w:style w:type="table" w:styleId="TabelleFarbig3">
    <w:name w:val="Table Colorful 3"/>
    <w:semiHidden/>
    <w:tblPr>
      <w:tblCellMar>
        <w:top w:w="0" w:type="dxa"/>
        <w:left w:w="0" w:type="dxa"/>
        <w:bottom w:w="0" w:type="dxa"/>
        <w:right w:w="0" w:type="dxa"/>
      </w:tblCellMar>
    </w:tblPr>
  </w:style>
  <w:style w:type="table" w:styleId="TabelleKlassisch1">
    <w:name w:val="Table Classic 1"/>
    <w:semiHidden/>
    <w:tblPr>
      <w:tblCellMar>
        <w:top w:w="0" w:type="dxa"/>
        <w:left w:w="0" w:type="dxa"/>
        <w:bottom w:w="0" w:type="dxa"/>
        <w:right w:w="0" w:type="dxa"/>
      </w:tblCellMar>
    </w:tblPr>
  </w:style>
  <w:style w:type="table" w:styleId="TabelleKlassisch2">
    <w:name w:val="Table Classic 2"/>
    <w:semiHidden/>
    <w:tblPr>
      <w:tblCellMar>
        <w:top w:w="0" w:type="dxa"/>
        <w:left w:w="0" w:type="dxa"/>
        <w:bottom w:w="0" w:type="dxa"/>
        <w:right w:w="0" w:type="dxa"/>
      </w:tblCellMar>
    </w:tblPr>
  </w:style>
  <w:style w:type="table" w:styleId="TabelleKlassisch3">
    <w:name w:val="Table Classic 3"/>
    <w:semiHidden/>
    <w:tblPr>
      <w:tblCellMar>
        <w:top w:w="0" w:type="dxa"/>
        <w:left w:w="0" w:type="dxa"/>
        <w:bottom w:w="0" w:type="dxa"/>
        <w:right w:w="0" w:type="dxa"/>
      </w:tblCellMar>
    </w:tblPr>
  </w:style>
  <w:style w:type="table" w:styleId="TabelleKlassisch4">
    <w:name w:val="Table Classic 4"/>
    <w:semiHidden/>
    <w:tblPr>
      <w:tblCellMar>
        <w:top w:w="0" w:type="dxa"/>
        <w:left w:w="0" w:type="dxa"/>
        <w:bottom w:w="0" w:type="dxa"/>
        <w:right w:w="0" w:type="dxa"/>
      </w:tblCellMar>
    </w:tblPr>
  </w:style>
  <w:style w:type="table" w:styleId="TabelleListe1">
    <w:name w:val="Table List 1"/>
    <w:semiHidden/>
    <w:tblPr>
      <w:tblCellMar>
        <w:top w:w="0" w:type="dxa"/>
        <w:left w:w="0" w:type="dxa"/>
        <w:bottom w:w="0" w:type="dxa"/>
        <w:right w:w="0" w:type="dxa"/>
      </w:tblCellMar>
    </w:tblPr>
  </w:style>
  <w:style w:type="table" w:styleId="TabelleListe2">
    <w:name w:val="Table List 2"/>
    <w:semiHidden/>
    <w:tblPr>
      <w:tblCellMar>
        <w:top w:w="0" w:type="dxa"/>
        <w:left w:w="0" w:type="dxa"/>
        <w:bottom w:w="0" w:type="dxa"/>
        <w:right w:w="0" w:type="dxa"/>
      </w:tblCellMar>
    </w:tblPr>
  </w:style>
  <w:style w:type="table" w:styleId="TabelleListe3">
    <w:name w:val="Table List 3"/>
    <w:semiHidden/>
    <w:tblPr>
      <w:tblCellMar>
        <w:top w:w="0" w:type="dxa"/>
        <w:left w:w="0" w:type="dxa"/>
        <w:bottom w:w="0" w:type="dxa"/>
        <w:right w:w="0" w:type="dxa"/>
      </w:tblCellMar>
    </w:tblPr>
  </w:style>
  <w:style w:type="table" w:styleId="TabelleListe4">
    <w:name w:val="Table List 4"/>
    <w:semiHidden/>
    <w:tblPr>
      <w:tblCellMar>
        <w:top w:w="0" w:type="dxa"/>
        <w:left w:w="0" w:type="dxa"/>
        <w:bottom w:w="0" w:type="dxa"/>
        <w:right w:w="0" w:type="dxa"/>
      </w:tblCellMar>
    </w:tblPr>
  </w:style>
  <w:style w:type="table" w:styleId="TabelleListe5">
    <w:name w:val="Table List 5"/>
    <w:semiHidden/>
    <w:tblPr>
      <w:tblCellMar>
        <w:top w:w="0" w:type="dxa"/>
        <w:left w:w="0" w:type="dxa"/>
        <w:bottom w:w="0" w:type="dxa"/>
        <w:right w:w="0" w:type="dxa"/>
      </w:tblCellMar>
    </w:tblPr>
  </w:style>
  <w:style w:type="table" w:styleId="TabelleListe6">
    <w:name w:val="Table List 6"/>
    <w:semiHidden/>
    <w:tblPr>
      <w:tblCellMar>
        <w:top w:w="0" w:type="dxa"/>
        <w:left w:w="0" w:type="dxa"/>
        <w:bottom w:w="0" w:type="dxa"/>
        <w:right w:w="0" w:type="dxa"/>
      </w:tblCellMar>
    </w:tblPr>
  </w:style>
  <w:style w:type="table" w:styleId="TabelleListe7">
    <w:name w:val="Table List 7"/>
    <w:semiHidden/>
    <w:tblPr>
      <w:tblCellMar>
        <w:top w:w="0" w:type="dxa"/>
        <w:left w:w="0" w:type="dxa"/>
        <w:bottom w:w="0" w:type="dxa"/>
        <w:right w:w="0" w:type="dxa"/>
      </w:tblCellMar>
    </w:tblPr>
  </w:style>
  <w:style w:type="table" w:styleId="TabelleListe8">
    <w:name w:val="Table List 8"/>
    <w:semiHidden/>
    <w:tblPr>
      <w:tblCellMar>
        <w:top w:w="0" w:type="dxa"/>
        <w:left w:w="0" w:type="dxa"/>
        <w:bottom w:w="0" w:type="dxa"/>
        <w:right w:w="0" w:type="dxa"/>
      </w:tblCellMar>
    </w:tblPr>
  </w:style>
  <w:style w:type="table" w:styleId="TabellemithellemGitternetz">
    <w:name w:val="Grid Table Light"/>
    <w:semiHidden/>
    <w:tblPr>
      <w:tblCellMar>
        <w:top w:w="0" w:type="dxa"/>
        <w:left w:w="0" w:type="dxa"/>
        <w:bottom w:w="0" w:type="dxa"/>
        <w:right w:w="0" w:type="dxa"/>
      </w:tblCellMar>
    </w:tblPr>
  </w:style>
  <w:style w:type="table" w:styleId="Tabellendesign">
    <w:name w:val="Table Theme"/>
    <w:semiHidden/>
    <w:tblPr>
      <w:tblCellMar>
        <w:top w:w="0" w:type="dxa"/>
        <w:left w:w="0" w:type="dxa"/>
        <w:bottom w:w="0" w:type="dxa"/>
        <w:right w:w="0" w:type="dxa"/>
      </w:tblCellMar>
    </w:tblPr>
  </w:style>
  <w:style w:type="table" w:styleId="TabelleProfessionell">
    <w:name w:val="Table Professional"/>
    <w:semiHidden/>
    <w:tblPr>
      <w:tblCellMar>
        <w:top w:w="0" w:type="dxa"/>
        <w:left w:w="0" w:type="dxa"/>
        <w:bottom w:w="0" w:type="dxa"/>
        <w:right w:w="0" w:type="dxa"/>
      </w:tblCellMar>
    </w:tblPr>
  </w:style>
  <w:style w:type="table" w:styleId="TabelleRaster1">
    <w:name w:val="Table Grid 1"/>
    <w:semiHidden/>
    <w:tblPr>
      <w:tblCellMar>
        <w:top w:w="0" w:type="dxa"/>
        <w:left w:w="0" w:type="dxa"/>
        <w:bottom w:w="0" w:type="dxa"/>
        <w:right w:w="0" w:type="dxa"/>
      </w:tblCellMar>
    </w:tblPr>
  </w:style>
  <w:style w:type="table" w:styleId="TabelleRaster2">
    <w:name w:val="Table Grid 2"/>
    <w:semiHidden/>
    <w:tblPr>
      <w:tblCellMar>
        <w:top w:w="0" w:type="dxa"/>
        <w:left w:w="0" w:type="dxa"/>
        <w:bottom w:w="0" w:type="dxa"/>
        <w:right w:w="0" w:type="dxa"/>
      </w:tblCellMar>
    </w:tblPr>
  </w:style>
  <w:style w:type="table" w:styleId="TabelleRaster3">
    <w:name w:val="Table Grid 3"/>
    <w:semiHidden/>
    <w:tblPr>
      <w:tblCellMar>
        <w:top w:w="0" w:type="dxa"/>
        <w:left w:w="0" w:type="dxa"/>
        <w:bottom w:w="0" w:type="dxa"/>
        <w:right w:w="0" w:type="dxa"/>
      </w:tblCellMar>
    </w:tblPr>
  </w:style>
  <w:style w:type="table" w:styleId="TabelleRaster4">
    <w:name w:val="Table Grid 4"/>
    <w:semiHidden/>
    <w:tblPr>
      <w:tblCellMar>
        <w:top w:w="0" w:type="dxa"/>
        <w:left w:w="0" w:type="dxa"/>
        <w:bottom w:w="0" w:type="dxa"/>
        <w:right w:w="0" w:type="dxa"/>
      </w:tblCellMar>
    </w:tblPr>
  </w:style>
  <w:style w:type="table" w:styleId="TabelleRaster5">
    <w:name w:val="Table Grid 5"/>
    <w:semiHidden/>
    <w:tblPr>
      <w:tblCellMar>
        <w:top w:w="0" w:type="dxa"/>
        <w:left w:w="0" w:type="dxa"/>
        <w:bottom w:w="0" w:type="dxa"/>
        <w:right w:w="0" w:type="dxa"/>
      </w:tblCellMar>
    </w:tblPr>
  </w:style>
  <w:style w:type="table" w:styleId="TabelleRaster6">
    <w:name w:val="Table Grid 6"/>
    <w:semiHidden/>
    <w:tblPr>
      <w:tblCellMar>
        <w:top w:w="0" w:type="dxa"/>
        <w:left w:w="0" w:type="dxa"/>
        <w:bottom w:w="0" w:type="dxa"/>
        <w:right w:w="0" w:type="dxa"/>
      </w:tblCellMar>
    </w:tblPr>
  </w:style>
  <w:style w:type="table" w:styleId="TabelleRaster7">
    <w:name w:val="Table Grid 7"/>
    <w:semiHidden/>
    <w:tblPr>
      <w:tblCellMar>
        <w:top w:w="0" w:type="dxa"/>
        <w:left w:w="0" w:type="dxa"/>
        <w:bottom w:w="0" w:type="dxa"/>
        <w:right w:w="0" w:type="dxa"/>
      </w:tblCellMar>
    </w:tblPr>
  </w:style>
  <w:style w:type="table" w:styleId="TabelleRaster8">
    <w:name w:val="Table Grid 8"/>
    <w:semiHidden/>
    <w:tblPr>
      <w:tblCellMar>
        <w:top w:w="0" w:type="dxa"/>
        <w:left w:w="0" w:type="dxa"/>
        <w:bottom w:w="0" w:type="dxa"/>
        <w:right w:w="0" w:type="dxa"/>
      </w:tblCellMar>
    </w:tblPr>
  </w:style>
  <w:style w:type="table" w:styleId="TabelleSpalten1">
    <w:name w:val="Table Columns 1"/>
    <w:semiHidden/>
    <w:tblPr>
      <w:tblCellMar>
        <w:top w:w="0" w:type="dxa"/>
        <w:left w:w="0" w:type="dxa"/>
        <w:bottom w:w="0" w:type="dxa"/>
        <w:right w:w="0" w:type="dxa"/>
      </w:tblCellMar>
    </w:tblPr>
  </w:style>
  <w:style w:type="table" w:styleId="TabelleSpalten2">
    <w:name w:val="Table Columns 2"/>
    <w:semiHidden/>
    <w:tblPr>
      <w:tblCellMar>
        <w:top w:w="0" w:type="dxa"/>
        <w:left w:w="0" w:type="dxa"/>
        <w:bottom w:w="0" w:type="dxa"/>
        <w:right w:w="0" w:type="dxa"/>
      </w:tblCellMar>
    </w:tblPr>
  </w:style>
  <w:style w:type="table" w:styleId="TabelleSpalten3">
    <w:name w:val="Table Columns 3"/>
    <w:semiHidden/>
    <w:tblPr>
      <w:tblCellMar>
        <w:top w:w="0" w:type="dxa"/>
        <w:left w:w="0" w:type="dxa"/>
        <w:bottom w:w="0" w:type="dxa"/>
        <w:right w:w="0" w:type="dxa"/>
      </w:tblCellMar>
    </w:tblPr>
  </w:style>
  <w:style w:type="table" w:styleId="TabelleSpalten4">
    <w:name w:val="Table Columns 4"/>
    <w:semiHidden/>
    <w:tblPr>
      <w:tblCellMar>
        <w:top w:w="0" w:type="dxa"/>
        <w:left w:w="0" w:type="dxa"/>
        <w:bottom w:w="0" w:type="dxa"/>
        <w:right w:w="0" w:type="dxa"/>
      </w:tblCellMar>
    </w:tblPr>
  </w:style>
  <w:style w:type="table" w:styleId="TabelleSpalten5">
    <w:name w:val="Table Columns 5"/>
    <w:semiHidden/>
    <w:tblPr>
      <w:tblCellMar>
        <w:top w:w="0" w:type="dxa"/>
        <w:left w:w="0" w:type="dxa"/>
        <w:bottom w:w="0" w:type="dxa"/>
        <w:right w:w="0" w:type="dxa"/>
      </w:tblCellMar>
    </w:tblPr>
  </w:style>
  <w:style w:type="table" w:styleId="TabelleSpezial1">
    <w:name w:val="Table Subtle 1"/>
    <w:semiHidden/>
    <w:tblPr>
      <w:tblCellMar>
        <w:top w:w="0" w:type="dxa"/>
        <w:left w:w="0" w:type="dxa"/>
        <w:bottom w:w="0" w:type="dxa"/>
        <w:right w:w="0" w:type="dxa"/>
      </w:tblCellMar>
    </w:tblPr>
  </w:style>
  <w:style w:type="table" w:styleId="TabelleSpezial2">
    <w:name w:val="Table Subtle 2"/>
    <w:semiHidden/>
    <w:tblPr>
      <w:tblCellMar>
        <w:top w:w="0" w:type="dxa"/>
        <w:left w:w="0" w:type="dxa"/>
        <w:bottom w:w="0" w:type="dxa"/>
        <w:right w:w="0" w:type="dxa"/>
      </w:tblCellMar>
    </w:tblPr>
  </w:style>
  <w:style w:type="table" w:styleId="TabelleWeb1">
    <w:name w:val="Table Web 1"/>
    <w:semiHidden/>
    <w:tblPr>
      <w:tblCellMar>
        <w:top w:w="0" w:type="dxa"/>
        <w:left w:w="0" w:type="dxa"/>
        <w:bottom w:w="0" w:type="dxa"/>
        <w:right w:w="0" w:type="dxa"/>
      </w:tblCellMar>
    </w:tblPr>
  </w:style>
  <w:style w:type="table" w:styleId="TabelleWeb2">
    <w:name w:val="Table Web 2"/>
    <w:semiHidden/>
    <w:tblPr>
      <w:tblCellMar>
        <w:top w:w="0" w:type="dxa"/>
        <w:left w:w="0" w:type="dxa"/>
        <w:bottom w:w="0" w:type="dxa"/>
        <w:right w:w="0" w:type="dxa"/>
      </w:tblCellMar>
    </w:tblPr>
  </w:style>
  <w:style w:type="table" w:styleId="TabelleWeb3">
    <w:name w:val="Table Web 3"/>
    <w:semiHidden/>
    <w:tblPr>
      <w:tblCellMar>
        <w:top w:w="0" w:type="dxa"/>
        <w:left w:w="0" w:type="dxa"/>
        <w:bottom w:w="0" w:type="dxa"/>
        <w:right w:w="0" w:type="dxa"/>
      </w:tblCellMar>
    </w:tblPr>
  </w:style>
  <w:style w:type="character" w:customStyle="1" w:styleId="berschrift1Zchn">
    <w:name w:val="Überschrift 1 Zchn"/>
    <w:basedOn w:val="Absatz-Standardschriftart"/>
    <w:link w:val="berschrift1"/>
    <w:uiPriority w:val="9"/>
    <w:rsid w:val="005B10AE"/>
    <w:rPr>
      <w:rFonts w:asciiTheme="majorHAnsi" w:eastAsiaTheme="majorEastAsia" w:hAnsiTheme="majorHAnsi" w:cstheme="majorBidi"/>
      <w:color w:val="004588" w:themeColor="text2"/>
      <w:sz w:val="24"/>
      <w:szCs w:val="40"/>
      <w:lang w:val="en-GB"/>
    </w:rPr>
  </w:style>
  <w:style w:type="character" w:customStyle="1" w:styleId="berschrift2Zchn">
    <w:name w:val="Überschrift 2 Zchn"/>
    <w:basedOn w:val="Absatz-Standardschriftart"/>
    <w:link w:val="berschrift2"/>
    <w:uiPriority w:val="99"/>
    <w:semiHidden/>
    <w:rsid w:val="005B10AE"/>
    <w:rPr>
      <w:rFonts w:eastAsiaTheme="majorEastAsia" w:cstheme="majorBidi"/>
      <w:color w:val="004588" w:themeColor="text2"/>
      <w:sz w:val="24"/>
      <w:szCs w:val="32"/>
      <w:lang w:val="en-GB"/>
    </w:rPr>
  </w:style>
  <w:style w:type="character" w:customStyle="1" w:styleId="berschrift3Zchn">
    <w:name w:val="Überschrift 3 Zchn"/>
    <w:basedOn w:val="Absatz-Standardschriftart"/>
    <w:link w:val="berschrift3"/>
    <w:uiPriority w:val="99"/>
    <w:semiHidden/>
    <w:rsid w:val="00602DBF"/>
    <w:rPr>
      <w:rFonts w:eastAsiaTheme="majorEastAsia" w:cstheme="majorBidi"/>
      <w:color w:val="BFA500" w:themeColor="accent1" w:themeShade="BF"/>
      <w:sz w:val="28"/>
      <w:szCs w:val="28"/>
      <w:lang w:val="en-GB"/>
    </w:rPr>
  </w:style>
  <w:style w:type="character" w:customStyle="1" w:styleId="berschrift4Zchn">
    <w:name w:val="Überschrift 4 Zchn"/>
    <w:basedOn w:val="Absatz-Standardschriftart"/>
    <w:link w:val="berschrift4"/>
    <w:uiPriority w:val="99"/>
    <w:semiHidden/>
    <w:rsid w:val="00602DBF"/>
    <w:rPr>
      <w:rFonts w:eastAsiaTheme="majorEastAsia" w:cstheme="majorBidi"/>
      <w:i/>
      <w:iCs/>
      <w:color w:val="BFA500" w:themeColor="accent1" w:themeShade="BF"/>
      <w:lang w:val="en-GB"/>
    </w:rPr>
  </w:style>
  <w:style w:type="character" w:customStyle="1" w:styleId="berschrift5Zchn">
    <w:name w:val="Überschrift 5 Zchn"/>
    <w:basedOn w:val="Absatz-Standardschriftart"/>
    <w:link w:val="berschrift5"/>
    <w:uiPriority w:val="99"/>
    <w:semiHidden/>
    <w:rsid w:val="00602DBF"/>
    <w:rPr>
      <w:rFonts w:eastAsiaTheme="majorEastAsia" w:cstheme="majorBidi"/>
      <w:color w:val="BFA500" w:themeColor="accent1" w:themeShade="BF"/>
      <w:lang w:val="en-GB"/>
    </w:rPr>
  </w:style>
  <w:style w:type="character" w:customStyle="1" w:styleId="berschrift6Zchn">
    <w:name w:val="Überschrift 6 Zchn"/>
    <w:basedOn w:val="Absatz-Standardschriftart"/>
    <w:link w:val="berschrift6"/>
    <w:uiPriority w:val="99"/>
    <w:semiHidden/>
    <w:rsid w:val="00602DBF"/>
    <w:rPr>
      <w:rFonts w:eastAsiaTheme="majorEastAsia" w:cstheme="majorBidi"/>
      <w:i/>
      <w:iCs/>
      <w:color w:val="595959" w:themeColor="text1" w:themeTint="A6"/>
      <w:lang w:val="en-GB"/>
    </w:rPr>
  </w:style>
  <w:style w:type="character" w:customStyle="1" w:styleId="berschrift7Zchn">
    <w:name w:val="Überschrift 7 Zchn"/>
    <w:basedOn w:val="Absatz-Standardschriftart"/>
    <w:link w:val="berschrift7"/>
    <w:uiPriority w:val="99"/>
    <w:semiHidden/>
    <w:rsid w:val="00602DBF"/>
    <w:rPr>
      <w:rFonts w:eastAsiaTheme="majorEastAsia" w:cstheme="majorBidi"/>
      <w:color w:val="595959" w:themeColor="text1" w:themeTint="A6"/>
      <w:lang w:val="en-GB"/>
    </w:rPr>
  </w:style>
  <w:style w:type="character" w:customStyle="1" w:styleId="berschrift8Zchn">
    <w:name w:val="Überschrift 8 Zchn"/>
    <w:basedOn w:val="Absatz-Standardschriftart"/>
    <w:link w:val="berschrift8"/>
    <w:uiPriority w:val="99"/>
    <w:semiHidden/>
    <w:rsid w:val="00602DBF"/>
    <w:rPr>
      <w:rFonts w:eastAsiaTheme="majorEastAsia" w:cstheme="majorBidi"/>
      <w:i/>
      <w:iCs/>
      <w:color w:val="272727" w:themeColor="text1" w:themeTint="D8"/>
      <w:lang w:val="en-GB"/>
    </w:rPr>
  </w:style>
  <w:style w:type="character" w:customStyle="1" w:styleId="berschrift9Zchn">
    <w:name w:val="Überschrift 9 Zchn"/>
    <w:basedOn w:val="Absatz-Standardschriftart"/>
    <w:link w:val="berschrift9"/>
    <w:uiPriority w:val="99"/>
    <w:semiHidden/>
    <w:rsid w:val="00602DBF"/>
    <w:rPr>
      <w:rFonts w:eastAsiaTheme="majorEastAsia" w:cstheme="majorBidi"/>
      <w:color w:val="272727" w:themeColor="text1" w:themeTint="D8"/>
      <w:lang w:val="en-GB"/>
    </w:rPr>
  </w:style>
  <w:style w:type="paragraph" w:styleId="Titel">
    <w:name w:val="Title"/>
    <w:next w:val="Standard"/>
    <w:link w:val="TitelZchn"/>
    <w:uiPriority w:val="18"/>
    <w:qFormat/>
    <w:rsid w:val="00602DBF"/>
    <w:pPr>
      <w:outlineLvl w:val="0"/>
    </w:pPr>
    <w:rPr>
      <w:rFonts w:asciiTheme="majorHAnsi" w:eastAsiaTheme="majorEastAsia" w:hAnsiTheme="majorHAnsi" w:cstheme="majorBidi"/>
      <w:color w:val="004588" w:themeColor="text2"/>
      <w:kern w:val="0"/>
      <w:sz w:val="24"/>
      <w:szCs w:val="56"/>
      <w:lang w:val="en-GB"/>
    </w:rPr>
  </w:style>
  <w:style w:type="character" w:customStyle="1" w:styleId="TitelZchn">
    <w:name w:val="Titel Zchn"/>
    <w:basedOn w:val="Absatz-Standardschriftart"/>
    <w:link w:val="Titel"/>
    <w:uiPriority w:val="18"/>
    <w:rsid w:val="00C55FD2"/>
    <w:rPr>
      <w:rFonts w:asciiTheme="majorHAnsi" w:eastAsiaTheme="majorEastAsia" w:hAnsiTheme="majorHAnsi" w:cstheme="majorBidi"/>
      <w:color w:val="004588" w:themeColor="text2"/>
      <w:kern w:val="0"/>
      <w:sz w:val="24"/>
      <w:szCs w:val="56"/>
      <w:lang w:val="en-GB"/>
    </w:rPr>
  </w:style>
  <w:style w:type="paragraph" w:styleId="Untertitel">
    <w:name w:val="Subtitle"/>
    <w:next w:val="Standard"/>
    <w:link w:val="UntertitelZchn"/>
    <w:uiPriority w:val="19"/>
    <w:qFormat/>
    <w:rsid w:val="003175E0"/>
    <w:pPr>
      <w:numPr>
        <w:ilvl w:val="1"/>
      </w:numPr>
    </w:pPr>
    <w:rPr>
      <w:rFonts w:asciiTheme="majorHAnsi" w:eastAsiaTheme="majorEastAsia" w:hAnsiTheme="majorHAnsi" w:cstheme="majorBidi"/>
      <w:szCs w:val="28"/>
      <w:lang w:val="en-GB"/>
    </w:rPr>
  </w:style>
  <w:style w:type="character" w:customStyle="1" w:styleId="UntertitelZchn">
    <w:name w:val="Untertitel Zchn"/>
    <w:basedOn w:val="Absatz-Standardschriftart"/>
    <w:link w:val="Untertitel"/>
    <w:uiPriority w:val="19"/>
    <w:rsid w:val="00C55FD2"/>
    <w:rPr>
      <w:rFonts w:asciiTheme="majorHAnsi" w:eastAsiaTheme="majorEastAsia" w:hAnsiTheme="majorHAnsi" w:cstheme="majorBidi"/>
      <w:szCs w:val="28"/>
      <w:lang w:val="en-GB"/>
    </w:rPr>
  </w:style>
  <w:style w:type="paragraph" w:styleId="Zitat">
    <w:name w:val="Quote"/>
    <w:basedOn w:val="Standard"/>
    <w:next w:val="Standard"/>
    <w:link w:val="ZitatZchn"/>
    <w:uiPriority w:val="99"/>
    <w:semiHidden/>
    <w:rsid w:val="0037356A"/>
    <w:pPr>
      <w:spacing w:before="160"/>
      <w:jc w:val="center"/>
    </w:pPr>
    <w:rPr>
      <w:i/>
      <w:iCs/>
      <w:color w:val="404040" w:themeColor="text1" w:themeTint="BF"/>
    </w:rPr>
  </w:style>
  <w:style w:type="character" w:customStyle="1" w:styleId="ZitatZchn">
    <w:name w:val="Zitat Zchn"/>
    <w:basedOn w:val="Absatz-Standardschriftart"/>
    <w:link w:val="Zitat"/>
    <w:uiPriority w:val="99"/>
    <w:semiHidden/>
    <w:rsid w:val="00551070"/>
    <w:rPr>
      <w:i/>
      <w:iCs/>
      <w:color w:val="404040" w:themeColor="text1" w:themeTint="BF"/>
    </w:rPr>
  </w:style>
  <w:style w:type="character" w:styleId="IntensiveHervorhebung">
    <w:name w:val="Intense Emphasis"/>
    <w:basedOn w:val="Absatz-Standardschriftart"/>
    <w:uiPriority w:val="99"/>
    <w:semiHidden/>
    <w:rsid w:val="0037356A"/>
    <w:rPr>
      <w:i/>
      <w:iCs/>
      <w:color w:val="BFA500" w:themeColor="accent1" w:themeShade="BF"/>
    </w:rPr>
  </w:style>
  <w:style w:type="paragraph" w:styleId="IntensivesZitat">
    <w:name w:val="Intense Quote"/>
    <w:basedOn w:val="Standard"/>
    <w:next w:val="Standard"/>
    <w:link w:val="IntensivesZitatZchn"/>
    <w:uiPriority w:val="99"/>
    <w:semiHidden/>
    <w:rsid w:val="0037356A"/>
    <w:pPr>
      <w:pBdr>
        <w:top w:val="single" w:sz="4" w:space="10" w:color="BFA500" w:themeColor="accent1" w:themeShade="BF"/>
        <w:bottom w:val="single" w:sz="4" w:space="10" w:color="BFA500" w:themeColor="accent1" w:themeShade="BF"/>
      </w:pBdr>
      <w:spacing w:before="360" w:after="360"/>
      <w:ind w:left="864" w:right="864"/>
      <w:jc w:val="center"/>
    </w:pPr>
    <w:rPr>
      <w:i/>
      <w:iCs/>
      <w:color w:val="BFA500" w:themeColor="accent1" w:themeShade="BF"/>
    </w:rPr>
  </w:style>
  <w:style w:type="character" w:customStyle="1" w:styleId="IntensivesZitatZchn">
    <w:name w:val="Intensives Zitat Zchn"/>
    <w:basedOn w:val="Absatz-Standardschriftart"/>
    <w:link w:val="IntensivesZitat"/>
    <w:uiPriority w:val="99"/>
    <w:semiHidden/>
    <w:rsid w:val="00551070"/>
    <w:rPr>
      <w:i/>
      <w:iCs/>
      <w:color w:val="BFA500" w:themeColor="accent1" w:themeShade="BF"/>
    </w:rPr>
  </w:style>
  <w:style w:type="character" w:styleId="IntensiverVerweis">
    <w:name w:val="Intense Reference"/>
    <w:basedOn w:val="Absatz-Standardschriftart"/>
    <w:uiPriority w:val="99"/>
    <w:semiHidden/>
    <w:rsid w:val="0037356A"/>
    <w:rPr>
      <w:b/>
      <w:bCs/>
      <w:smallCaps/>
      <w:color w:val="BFA500" w:themeColor="accent1" w:themeShade="BF"/>
      <w:spacing w:val="5"/>
    </w:rPr>
  </w:style>
  <w:style w:type="paragraph" w:customStyle="1" w:styleId="SubjectHeadline1">
    <w:name w:val="Subject Headline 1"/>
    <w:next w:val="Standard"/>
    <w:uiPriority w:val="16"/>
    <w:qFormat/>
    <w:rsid w:val="00AD0113"/>
    <w:pPr>
      <w:outlineLvl w:val="0"/>
    </w:pPr>
    <w:rPr>
      <w:rFonts w:asciiTheme="majorHAnsi" w:hAnsiTheme="majorHAnsi"/>
      <w:sz w:val="24"/>
      <w:lang w:val="en-GB"/>
    </w:rPr>
  </w:style>
  <w:style w:type="paragraph" w:customStyle="1" w:styleId="SubjectHeadline2">
    <w:name w:val="Subject Headline 2"/>
    <w:next w:val="Standard"/>
    <w:uiPriority w:val="17"/>
    <w:qFormat/>
    <w:rsid w:val="00AD0113"/>
    <w:pPr>
      <w:outlineLvl w:val="1"/>
    </w:pPr>
    <w:rPr>
      <w:sz w:val="24"/>
      <w:lang w:val="en-GB"/>
    </w:rPr>
  </w:style>
  <w:style w:type="paragraph" w:customStyle="1" w:styleId="NumberedHeading1">
    <w:name w:val="Numbered Heading 1"/>
    <w:next w:val="Standard"/>
    <w:uiPriority w:val="12"/>
    <w:qFormat/>
    <w:rsid w:val="00BA1078"/>
    <w:pPr>
      <w:numPr>
        <w:numId w:val="1"/>
      </w:numPr>
      <w:outlineLvl w:val="0"/>
    </w:pPr>
    <w:rPr>
      <w:rFonts w:asciiTheme="majorHAnsi" w:hAnsiTheme="majorHAnsi"/>
      <w:color w:val="004588" w:themeColor="text2"/>
      <w:sz w:val="24"/>
      <w:lang w:val="en-GB"/>
    </w:rPr>
  </w:style>
  <w:style w:type="paragraph" w:customStyle="1" w:styleId="NumberedHeading2">
    <w:name w:val="Numbered Heading 2"/>
    <w:next w:val="Standard"/>
    <w:uiPriority w:val="13"/>
    <w:qFormat/>
    <w:rsid w:val="00BA1078"/>
    <w:pPr>
      <w:numPr>
        <w:ilvl w:val="1"/>
        <w:numId w:val="1"/>
      </w:numPr>
      <w:outlineLvl w:val="1"/>
    </w:pPr>
    <w:rPr>
      <w:color w:val="004588" w:themeColor="text2"/>
      <w:sz w:val="24"/>
      <w:lang w:val="en-GB"/>
    </w:rPr>
  </w:style>
  <w:style w:type="paragraph" w:customStyle="1" w:styleId="NumberedHeading3">
    <w:name w:val="Numbered Heading 3"/>
    <w:next w:val="Standard"/>
    <w:uiPriority w:val="14"/>
    <w:qFormat/>
    <w:rsid w:val="00BA1078"/>
    <w:pPr>
      <w:numPr>
        <w:ilvl w:val="2"/>
        <w:numId w:val="1"/>
      </w:numPr>
      <w:outlineLvl w:val="2"/>
    </w:pPr>
    <w:rPr>
      <w:rFonts w:asciiTheme="majorHAnsi" w:hAnsiTheme="majorHAnsi"/>
      <w:sz w:val="21"/>
      <w:lang w:val="en-GB"/>
    </w:rPr>
  </w:style>
  <w:style w:type="paragraph" w:customStyle="1" w:styleId="NumberedHeading4">
    <w:name w:val="Numbered Heading 4"/>
    <w:next w:val="Standard"/>
    <w:uiPriority w:val="15"/>
    <w:qFormat/>
    <w:rsid w:val="00BA1078"/>
    <w:pPr>
      <w:numPr>
        <w:ilvl w:val="3"/>
        <w:numId w:val="1"/>
      </w:numPr>
      <w:outlineLvl w:val="3"/>
    </w:pPr>
    <w:rPr>
      <w:rFonts w:asciiTheme="majorHAnsi" w:hAnsiTheme="majorHAnsi"/>
      <w:lang w:val="en-GB"/>
    </w:rPr>
  </w:style>
  <w:style w:type="paragraph" w:styleId="Kopfzeile">
    <w:name w:val="header"/>
    <w:link w:val="KopfzeileZchn"/>
    <w:uiPriority w:val="27"/>
    <w:rsid w:val="00764F9B"/>
    <w:rPr>
      <w:sz w:val="16"/>
      <w:lang w:val="en-GB"/>
    </w:rPr>
  </w:style>
  <w:style w:type="character" w:customStyle="1" w:styleId="KopfzeileZchn">
    <w:name w:val="Kopfzeile Zchn"/>
    <w:basedOn w:val="Absatz-Standardschriftart"/>
    <w:link w:val="Kopfzeile"/>
    <w:uiPriority w:val="27"/>
    <w:rsid w:val="00C55FD2"/>
    <w:rPr>
      <w:sz w:val="16"/>
      <w:lang w:val="en-GB"/>
    </w:rPr>
  </w:style>
  <w:style w:type="paragraph" w:styleId="Fuzeile">
    <w:name w:val="footer"/>
    <w:link w:val="FuzeileZchn"/>
    <w:uiPriority w:val="28"/>
    <w:rsid w:val="00D10B4F"/>
    <w:pPr>
      <w:spacing w:before="600" w:line="240" w:lineRule="auto"/>
      <w:contextualSpacing/>
    </w:pPr>
    <w:rPr>
      <w:color w:val="454D4D"/>
      <w:spacing w:val="2"/>
      <w:sz w:val="14"/>
    </w:rPr>
  </w:style>
  <w:style w:type="character" w:customStyle="1" w:styleId="FuzeileZchn">
    <w:name w:val="Fußzeile Zchn"/>
    <w:basedOn w:val="Absatz-Standardschriftart"/>
    <w:link w:val="Fuzeile"/>
    <w:uiPriority w:val="28"/>
    <w:rsid w:val="00D10B4F"/>
    <w:rPr>
      <w:color w:val="454D4D"/>
      <w:spacing w:val="2"/>
      <w:sz w:val="14"/>
    </w:rPr>
  </w:style>
  <w:style w:type="paragraph" w:customStyle="1" w:styleId="List-bullet">
    <w:name w:val="List - bullet"/>
    <w:uiPriority w:val="20"/>
    <w:qFormat/>
    <w:rsid w:val="004B1158"/>
    <w:pPr>
      <w:numPr>
        <w:numId w:val="4"/>
      </w:numPr>
    </w:pPr>
    <w:rPr>
      <w:lang w:val="en-GB"/>
    </w:rPr>
  </w:style>
  <w:style w:type="paragraph" w:customStyle="1" w:styleId="List-number">
    <w:name w:val="List - number"/>
    <w:uiPriority w:val="21"/>
    <w:qFormat/>
    <w:rsid w:val="00EE64AB"/>
    <w:pPr>
      <w:numPr>
        <w:numId w:val="7"/>
      </w:numPr>
    </w:pPr>
  </w:style>
  <w:style w:type="paragraph" w:customStyle="1" w:styleId="List-alphabet">
    <w:name w:val="List - alphabet"/>
    <w:uiPriority w:val="22"/>
    <w:qFormat/>
    <w:rsid w:val="007A57A8"/>
    <w:pPr>
      <w:numPr>
        <w:numId w:val="16"/>
      </w:numPr>
    </w:pPr>
  </w:style>
  <w:style w:type="table" w:styleId="Tabellenraster">
    <w:name w:val="Table Grid"/>
    <w:aliases w:val="Doka Table 2 no lines"/>
    <w:basedOn w:val="NormaleTabelle"/>
    <w:uiPriority w:val="39"/>
    <w:rsid w:val="002C1FC0"/>
    <w:pPr>
      <w:spacing w:line="240" w:lineRule="auto"/>
    </w:pPr>
    <w:rPr>
      <w:sz w:val="16"/>
    </w:rPr>
    <w:tblPr>
      <w:tblCellMar>
        <w:top w:w="57" w:type="dxa"/>
        <w:left w:w="85" w:type="dxa"/>
        <w:bottom w:w="57" w:type="dxa"/>
        <w:right w:w="85" w:type="dxa"/>
      </w:tblCellMar>
    </w:tblPr>
    <w:tcPr>
      <w:shd w:val="clear" w:color="auto" w:fill="auto"/>
    </w:tcPr>
    <w:tblStylePr w:type="firstRow">
      <w:rPr>
        <w:rFonts w:asciiTheme="majorHAnsi" w:hAnsiTheme="majorHAnsi"/>
        <w:color w:val="004588" w:themeColor="text2"/>
      </w:rPr>
      <w:tblPr/>
      <w:tcPr>
        <w:tcBorders>
          <w:bottom w:val="single" w:sz="4" w:space="0" w:color="7F7F7F" w:themeColor="text1" w:themeTint="80"/>
        </w:tcBorders>
        <w:shd w:val="clear" w:color="auto" w:fill="E8E8E8" w:themeFill="background2"/>
      </w:tcPr>
    </w:tblStylePr>
  </w:style>
  <w:style w:type="table" w:customStyle="1" w:styleId="DokaTable1">
    <w:name w:val="Doka Table 1"/>
    <w:basedOn w:val="NormaleTabelle"/>
    <w:uiPriority w:val="99"/>
    <w:rsid w:val="0097288F"/>
    <w:pPr>
      <w:spacing w:line="240" w:lineRule="auto"/>
    </w:pPr>
    <w:rPr>
      <w:sz w:val="16"/>
    </w:rPr>
    <w:tblPr>
      <w:tblBorders>
        <w:top w:val="single" w:sz="4" w:space="0" w:color="7F7F7F" w:themeColor="text1" w:themeTint="80"/>
        <w:bottom w:val="single" w:sz="4" w:space="0" w:color="7F7F7F" w:themeColor="text1" w:themeTint="80"/>
        <w:insideH w:val="single" w:sz="4" w:space="0" w:color="7F7F7F" w:themeColor="text1" w:themeTint="80"/>
        <w:insideV w:val="single" w:sz="4" w:space="0" w:color="7F7F7F" w:themeColor="text1" w:themeTint="80"/>
      </w:tblBorders>
      <w:tblCellMar>
        <w:top w:w="57" w:type="dxa"/>
        <w:left w:w="85" w:type="dxa"/>
        <w:bottom w:w="57" w:type="dxa"/>
        <w:right w:w="85" w:type="dxa"/>
      </w:tblCellMar>
    </w:tblPr>
    <w:tblStylePr w:type="firstRow">
      <w:rPr>
        <w:rFonts w:asciiTheme="majorHAnsi" w:hAnsiTheme="majorHAnsi"/>
        <w:color w:val="004588" w:themeColor="text2"/>
      </w:rPr>
      <w:tblPr/>
      <w:tcPr>
        <w:shd w:val="clear" w:color="auto" w:fill="E8E8E8" w:themeFill="background2"/>
      </w:tcPr>
    </w:tblStylePr>
  </w:style>
  <w:style w:type="character" w:styleId="Hyperlink">
    <w:name w:val="Hyperlink"/>
    <w:aliases w:val="Link"/>
    <w:basedOn w:val="Absatz-Standardschriftart"/>
    <w:uiPriority w:val="30"/>
    <w:rsid w:val="00C63483"/>
    <w:rPr>
      <w:color w:val="000000" w:themeColor="text1"/>
      <w:u w:val="none"/>
    </w:rPr>
  </w:style>
  <w:style w:type="character" w:styleId="NichtaufgelsteErwhnung">
    <w:name w:val="Unresolved Mention"/>
    <w:basedOn w:val="Absatz-Standardschriftart"/>
    <w:uiPriority w:val="99"/>
    <w:semiHidden/>
    <w:unhideWhenUsed/>
    <w:rsid w:val="00C63483"/>
    <w:rPr>
      <w:color w:val="605E5C"/>
      <w:shd w:val="clear" w:color="auto" w:fill="E1DFDD"/>
    </w:rPr>
  </w:style>
  <w:style w:type="paragraph" w:styleId="Inhaltsverzeichnisberschrift">
    <w:name w:val="TOC Heading"/>
    <w:next w:val="Standard"/>
    <w:uiPriority w:val="23"/>
    <w:qFormat/>
    <w:rsid w:val="00F255F5"/>
    <w:pPr>
      <w:spacing w:after="240"/>
    </w:pPr>
    <w:rPr>
      <w:rFonts w:asciiTheme="majorHAnsi" w:eastAsiaTheme="majorEastAsia" w:hAnsiTheme="majorHAnsi" w:cstheme="majorBidi"/>
      <w:color w:val="004588" w:themeColor="text2"/>
      <w:kern w:val="0"/>
      <w:sz w:val="24"/>
      <w:szCs w:val="32"/>
      <w:lang w:eastAsia="de-DE"/>
      <w14:ligatures w14:val="none"/>
    </w:rPr>
  </w:style>
  <w:style w:type="paragraph" w:styleId="Verzeichnis2">
    <w:name w:val="toc 2"/>
    <w:next w:val="Standard"/>
    <w:uiPriority w:val="99"/>
    <w:semiHidden/>
    <w:rsid w:val="00EF6027"/>
    <w:pPr>
      <w:spacing w:after="60"/>
      <w:ind w:left="568" w:right="567" w:hanging="284"/>
    </w:pPr>
    <w:rPr>
      <w:rFonts w:eastAsiaTheme="minorEastAsia" w:cs="Times New Roman"/>
      <w:kern w:val="0"/>
      <w:szCs w:val="22"/>
      <w:lang w:eastAsia="de-DE"/>
      <w14:ligatures w14:val="none"/>
    </w:rPr>
  </w:style>
  <w:style w:type="paragraph" w:styleId="Verzeichnis1">
    <w:name w:val="toc 1"/>
    <w:next w:val="Standard"/>
    <w:uiPriority w:val="99"/>
    <w:semiHidden/>
    <w:rsid w:val="00EF6027"/>
    <w:pPr>
      <w:spacing w:after="60"/>
      <w:ind w:right="567"/>
    </w:pPr>
    <w:rPr>
      <w:rFonts w:eastAsiaTheme="minorEastAsia" w:cs="Times New Roman"/>
      <w:kern w:val="0"/>
      <w:szCs w:val="22"/>
      <w:lang w:eastAsia="de-DE"/>
      <w14:ligatures w14:val="none"/>
    </w:rPr>
  </w:style>
  <w:style w:type="paragraph" w:styleId="Verzeichnis3">
    <w:name w:val="toc 3"/>
    <w:next w:val="Standard"/>
    <w:uiPriority w:val="99"/>
    <w:semiHidden/>
    <w:rsid w:val="00EF6027"/>
    <w:pPr>
      <w:spacing w:after="60"/>
      <w:ind w:left="284" w:right="567" w:hanging="284"/>
    </w:pPr>
    <w:rPr>
      <w:rFonts w:eastAsiaTheme="minorEastAsia" w:cs="Times New Roman"/>
      <w:kern w:val="0"/>
      <w:szCs w:val="22"/>
      <w:lang w:eastAsia="de-DE"/>
      <w14:ligatures w14:val="none"/>
    </w:rPr>
  </w:style>
  <w:style w:type="paragraph" w:styleId="Verzeichnis4">
    <w:name w:val="toc 4"/>
    <w:next w:val="Standard"/>
    <w:autoRedefine/>
    <w:uiPriority w:val="99"/>
    <w:semiHidden/>
    <w:rsid w:val="00EF6027"/>
    <w:pPr>
      <w:spacing w:after="60"/>
      <w:ind w:left="397" w:right="567" w:hanging="397"/>
    </w:pPr>
  </w:style>
  <w:style w:type="paragraph" w:styleId="Verzeichnis5">
    <w:name w:val="toc 5"/>
    <w:next w:val="Standard"/>
    <w:autoRedefine/>
    <w:uiPriority w:val="99"/>
    <w:semiHidden/>
    <w:rsid w:val="00EF6027"/>
    <w:pPr>
      <w:spacing w:after="60"/>
      <w:ind w:left="510" w:right="567" w:hanging="510"/>
    </w:pPr>
  </w:style>
  <w:style w:type="character" w:styleId="Platzhaltertext">
    <w:name w:val="Placeholder Text"/>
    <w:basedOn w:val="Absatz-Standardschriftart"/>
    <w:uiPriority w:val="99"/>
    <w:semiHidden/>
    <w:rsid w:val="00F3456E"/>
    <w:rPr>
      <w:color w:val="666666"/>
    </w:rPr>
  </w:style>
  <w:style w:type="paragraph" w:styleId="Verzeichnis6">
    <w:name w:val="toc 6"/>
    <w:next w:val="Standard"/>
    <w:autoRedefine/>
    <w:uiPriority w:val="99"/>
    <w:semiHidden/>
    <w:rsid w:val="00EF6027"/>
    <w:pPr>
      <w:spacing w:after="60"/>
      <w:ind w:left="624" w:right="567" w:hanging="624"/>
    </w:pPr>
    <w:rPr>
      <w:lang w:val="en-GB"/>
    </w:rPr>
  </w:style>
  <w:style w:type="character" w:customStyle="1" w:styleId="Footerbold">
    <w:name w:val="Footer bold"/>
    <w:uiPriority w:val="29"/>
    <w:qFormat/>
    <w:rsid w:val="00D10B4F"/>
    <w:rPr>
      <w:rFonts w:asciiTheme="majorHAnsi" w:hAnsiTheme="majorHAnsi"/>
      <w:color w:val="454D4D"/>
      <w:lang w:val="en-GB"/>
    </w:rPr>
  </w:style>
  <w:style w:type="character" w:styleId="BesuchterLink">
    <w:name w:val="FollowedHyperlink"/>
    <w:aliases w:val="Visited Link"/>
    <w:basedOn w:val="Absatz-Standardschriftart"/>
    <w:uiPriority w:val="31"/>
    <w:rsid w:val="00537C48"/>
    <w:rPr>
      <w:color w:val="800080" w:themeColor="followedHyperlink"/>
      <w:u w:val="single"/>
    </w:rPr>
  </w:style>
  <w:style w:type="paragraph" w:customStyle="1" w:styleId="1stHeading">
    <w:name w:val="1st Heading"/>
    <w:next w:val="Standard"/>
    <w:uiPriority w:val="10"/>
    <w:qFormat/>
    <w:rsid w:val="00B50EC7"/>
    <w:rPr>
      <w:rFonts w:asciiTheme="majorHAnsi" w:eastAsiaTheme="majorEastAsia" w:hAnsiTheme="majorHAnsi" w:cstheme="majorBidi"/>
      <w:color w:val="004588" w:themeColor="text2"/>
      <w:sz w:val="24"/>
      <w:szCs w:val="40"/>
      <w:lang w:val="en-GB"/>
    </w:rPr>
  </w:style>
  <w:style w:type="paragraph" w:customStyle="1" w:styleId="2ndHeading">
    <w:name w:val="2nd Heading"/>
    <w:next w:val="Standard"/>
    <w:uiPriority w:val="11"/>
    <w:qFormat/>
    <w:rsid w:val="00B50EC7"/>
    <w:rPr>
      <w:rFonts w:eastAsiaTheme="majorEastAsia" w:cstheme="majorBidi"/>
      <w:color w:val="004588" w:themeColor="text2"/>
      <w:sz w:val="24"/>
      <w:szCs w:val="32"/>
      <w:lang w:val="en-GB"/>
    </w:rPr>
  </w:style>
  <w:style w:type="character" w:customStyle="1" w:styleId="mandatory">
    <w:name w:val="mandatory"/>
    <w:basedOn w:val="Absatz-Standardschriftart"/>
    <w:rsid w:val="00A450F0"/>
  </w:style>
  <w:style w:type="paragraph" w:styleId="StandardWeb">
    <w:name w:val="Normal (Web)"/>
    <w:basedOn w:val="Standard"/>
    <w:uiPriority w:val="99"/>
    <w:semiHidden/>
    <w:unhideWhenUsed/>
    <w:rsid w:val="00DB3200"/>
    <w:rPr>
      <w:rFonts w:ascii="Times New Roman" w:hAnsi="Times New Roman" w:cs="Times New Roman"/>
      <w:sz w:val="24"/>
      <w:szCs w:val="24"/>
    </w:rPr>
  </w:style>
  <w:style w:type="paragraph" w:styleId="Listenabsatz">
    <w:name w:val="List Paragraph"/>
    <w:basedOn w:val="Standard"/>
    <w:uiPriority w:val="99"/>
    <w:semiHidden/>
    <w:rsid w:val="008F6D80"/>
    <w:pPr>
      <w:ind w:left="720"/>
      <w:contextualSpacing/>
    </w:pPr>
  </w:style>
  <w:style w:type="paragraph" w:styleId="Kommentartext">
    <w:name w:val="annotation text"/>
    <w:basedOn w:val="Standard"/>
    <w:link w:val="KommentartextZchn"/>
    <w:uiPriority w:val="99"/>
    <w:semiHidden/>
    <w:unhideWhenUsed/>
    <w:rsid w:val="008745F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745FA"/>
    <w:rPr>
      <w:sz w:val="20"/>
      <w:szCs w:val="20"/>
      <w:lang w:val="en-GB"/>
    </w:rPr>
  </w:style>
  <w:style w:type="character" w:styleId="Kommentarzeichen">
    <w:name w:val="annotation reference"/>
    <w:basedOn w:val="Absatz-Standardschriftart"/>
    <w:uiPriority w:val="99"/>
    <w:semiHidden/>
    <w:unhideWhenUsed/>
    <w:rsid w:val="008745FA"/>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oka.com"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hayley.jeffries@doka.com"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oogle.com/search?q=doka+canada+toronto+contact&amp;safe=active&amp;sca_esv=72405467a4d36a9a&amp;sxsrf=ANbL-n6nTUqeTvcRheDgN0nmspOwe1TBWA%3A1768899030064&amp;ei=1kFvaaTGA8OM9u8P2uLAuAU&amp;ved=0ahUKEwikidKy3pmSAxVDhv0HHVoxEFcQ4dUDCBE&amp;uact=5&amp;oq=doka+canada+toronto+contact&amp;gs_lp=Egxnd3Mtd2l6LXNlcnAiG2Rva2EgY2FuYWRhIHRvcm9udG8gY29udGFjdDIHECEYoAEYCjIHECEYoAEYCjIHECEYoAEYCjIHECEYoAEYCkjtH1CkDFjEH3ACeASQAQCYAacBoAGhDqoBBDUuMTG4AQPIAQD4AQGYAhWgAuoOwgIEEAAYR8ICBhAAGBYYHsICCBAAGIAEGKIEwgIIEAAYogQYiQXCAgUQABjvBcICBRAhGKABwgIEECEYFcICBRAhGJ8FmAMA4gMFEgExIECIBgGQBgiSBwQ5LjEyoAfsQ7IHBDQuMTK4B9oOwgcGMC4xOC4zyAcugAgA&amp;sclient=gws-wiz-serp"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Canada/Toronto_CAN_Letterpaper_251001.dotx" TargetMode="External"/></Relationships>
</file>

<file path=word/theme/theme1.xml><?xml version="1.0" encoding="utf-8"?>
<a:theme xmlns:a="http://schemas.openxmlformats.org/drawingml/2006/main" name="Office">
  <a:themeElements>
    <a:clrScheme name="DOKA">
      <a:dk1>
        <a:srgbClr val="000000"/>
      </a:dk1>
      <a:lt1>
        <a:sysClr val="window" lastClr="FFFFFF"/>
      </a:lt1>
      <a:dk2>
        <a:srgbClr val="004588"/>
      </a:dk2>
      <a:lt2>
        <a:srgbClr val="E8E8E8"/>
      </a:lt2>
      <a:accent1>
        <a:srgbClr val="FFDD00"/>
      </a:accent1>
      <a:accent2>
        <a:srgbClr val="FFE273"/>
      </a:accent2>
      <a:accent3>
        <a:srgbClr val="FFF2AF"/>
      </a:accent3>
      <a:accent4>
        <a:srgbClr val="00397E"/>
      </a:accent4>
      <a:accent5>
        <a:srgbClr val="5073AF"/>
      </a:accent5>
      <a:accent6>
        <a:srgbClr val="85AADC"/>
      </a:accent6>
      <a:hlink>
        <a:srgbClr val="004B7E"/>
      </a:hlink>
      <a:folHlink>
        <a:srgbClr val="800080"/>
      </a:folHlink>
    </a:clrScheme>
    <a:fontScheme name="DOKA">
      <a:majorFont>
        <a:latin typeface="Söhne Halbfett"/>
        <a:ea typeface=""/>
        <a:cs typeface=""/>
      </a:majorFont>
      <a:minorFont>
        <a:latin typeface="Söhn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0ECC88E586A4941B5050C4EF436EDF6" ma:contentTypeVersion="19" ma:contentTypeDescription="Ein neues Dokument erstellen." ma:contentTypeScope="" ma:versionID="38792e1142d146946c15a09b317a0772">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f2b4fee6e445cc384cec90c82ac55b87"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93E001B-FA53-4F94-9265-BA5CF21E7FE3}">
  <ds:schemaRefs>
    <ds:schemaRef ds:uri="http://schemas.openxmlformats.org/officeDocument/2006/bibliography"/>
  </ds:schemaRefs>
</ds:datastoreItem>
</file>

<file path=customXml/itemProps2.xml><?xml version="1.0" encoding="utf-8"?>
<ds:datastoreItem xmlns:ds="http://schemas.openxmlformats.org/officeDocument/2006/customXml" ds:itemID="{86FEEB37-0778-4E08-AC62-B6B9B0B5A2F7}">
  <ds:schemaRefs>
    <ds:schemaRef ds:uri="http://schemas.microsoft.com/sharepoint/v3/contenttype/forms"/>
  </ds:schemaRefs>
</ds:datastoreItem>
</file>

<file path=customXml/itemProps3.xml><?xml version="1.0" encoding="utf-8"?>
<ds:datastoreItem xmlns:ds="http://schemas.openxmlformats.org/officeDocument/2006/customXml" ds:itemID="{88257FEF-8801-4173-BF76-1C00856B8A7C}"/>
</file>

<file path=customXml/itemProps4.xml><?xml version="1.0" encoding="utf-8"?>
<ds:datastoreItem xmlns:ds="http://schemas.openxmlformats.org/officeDocument/2006/customXml" ds:itemID="{546CA700-20FB-420C-BF84-D30BA5E6AD2B}">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docProps/app.xml><?xml version="1.0" encoding="utf-8"?>
<Properties xmlns="http://schemas.openxmlformats.org/officeDocument/2006/extended-properties" xmlns:vt="http://schemas.openxmlformats.org/officeDocument/2006/docPropsVTypes">
  <Template>Toronto_CAN_Letterpaper_251001.dotx</Template>
  <TotalTime>0</TotalTime>
  <Pages>3</Pages>
  <Words>633</Words>
  <Characters>3994</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4618</CharactersWithSpaces>
  <SharedDoc>false</SharedDoc>
  <HLinks>
    <vt:vector size="18" baseType="variant">
      <vt:variant>
        <vt:i4>4849744</vt:i4>
      </vt:variant>
      <vt:variant>
        <vt:i4>6</vt:i4>
      </vt:variant>
      <vt:variant>
        <vt:i4>0</vt:i4>
      </vt:variant>
      <vt:variant>
        <vt:i4>5</vt:i4>
      </vt:variant>
      <vt:variant>
        <vt:lpwstr>http://www.doka.com/</vt:lpwstr>
      </vt:variant>
      <vt:variant>
        <vt:lpwstr/>
      </vt:variant>
      <vt:variant>
        <vt:i4>7274504</vt:i4>
      </vt:variant>
      <vt:variant>
        <vt:i4>3</vt:i4>
      </vt:variant>
      <vt:variant>
        <vt:i4>0</vt:i4>
      </vt:variant>
      <vt:variant>
        <vt:i4>5</vt:i4>
      </vt:variant>
      <vt:variant>
        <vt:lpwstr>mailto:hayley.jeffries@doka.com</vt:lpwstr>
      </vt:variant>
      <vt:variant>
        <vt:lpwstr/>
      </vt:variant>
      <vt:variant>
        <vt:i4>1310777</vt:i4>
      </vt:variant>
      <vt:variant>
        <vt:i4>0</vt:i4>
      </vt:variant>
      <vt:variant>
        <vt:i4>0</vt:i4>
      </vt:variant>
      <vt:variant>
        <vt:i4>5</vt:i4>
      </vt:variant>
      <vt:variant>
        <vt:lpwstr>https://www.google.com/search?q=doka+canada+toronto+contact&amp;safe=active&amp;sca_esv=72405467a4d36a9a&amp;sxsrf=ANbL-n6nTUqeTvcRheDgN0nmspOwe1TBWA%3A1768899030064&amp;ei=1kFvaaTGA8OM9u8P2uLAuAU&amp;ved=0ahUKEwikidKy3pmSAxVDhv0HHVoxEFcQ4dUDCBE&amp;uact=5&amp;oq=doka+canada+toronto+contact&amp;gs_lp=Egxnd3Mtd2l6LXNlcnAiG2Rva2EgY2FuYWRhIHRvcm9udG8gY29udGFjdDIHECEYoAEYCjIHECEYoAEYCjIHECEYoAEYCjIHECEYoAEYCkjtH1CkDFjEH3ACeASQAQCYAacBoAGhDqoBBDUuMTG4AQPIAQD4AQGYAhWgAuoOwgIEEAAYR8ICBhAAGBYYHsICCBAAGIAEGKIEwgIIEAAYogQYiQXCAgUQABjvBcICBRAhGKABwgIEECEYFcICBRAhGJ8FmAMA4gMFEgExIECIBgGQBgiSBwQ5LjEyoAfsQ7IHBDQuMTK4B9oOwgcGMC4xOC4zyAcugAgA&amp;sclient=gws-wiz-ser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Oelmann Clemens</dc:creator>
  <cp:keywords/>
  <dc:description/>
  <cp:lastModifiedBy>Oelmann Clemens</cp:lastModifiedBy>
  <cp:revision>109</cp:revision>
  <cp:lastPrinted>2024-12-20T11:15:00Z</cp:lastPrinted>
  <dcterms:created xsi:type="dcterms:W3CDTF">2026-01-21T02:47:00Z</dcterms:created>
  <dcterms:modified xsi:type="dcterms:W3CDTF">2026-01-30T06:47:00Z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1f07835,e633de1,3abfeb7d</vt:lpwstr>
  </property>
  <property fmtid="{D5CDD505-2E9C-101B-9397-08002B2CF9AE}" pid="3" name="ClassificationContentMarkingFooterFontProps">
    <vt:lpwstr>#999999,7,Arial</vt:lpwstr>
  </property>
  <property fmtid="{D5CDD505-2E9C-101B-9397-08002B2CF9AE}" pid="4" name="ClassificationContentMarkingFooterText">
    <vt:lpwstr>Classification: Restricted</vt:lpwstr>
  </property>
  <property fmtid="{D5CDD505-2E9C-101B-9397-08002B2CF9AE}" pid="5" name="MSIP_Label_0ac288b0-8409-42ff-9c0f-c8b95e149093_Enabled">
    <vt:lpwstr>true</vt:lpwstr>
  </property>
  <property fmtid="{D5CDD505-2E9C-101B-9397-08002B2CF9AE}" pid="6" name="MSIP_Label_0ac288b0-8409-42ff-9c0f-c8b95e149093_SetDate">
    <vt:lpwstr>2025-06-26T08:10:48Z</vt:lpwstr>
  </property>
  <property fmtid="{D5CDD505-2E9C-101B-9397-08002B2CF9AE}" pid="7" name="MSIP_Label_0ac288b0-8409-42ff-9c0f-c8b95e149093_Method">
    <vt:lpwstr>Standard</vt:lpwstr>
  </property>
  <property fmtid="{D5CDD505-2E9C-101B-9397-08002B2CF9AE}" pid="8" name="MSIP_Label_0ac288b0-8409-42ff-9c0f-c8b95e149093_Name">
    <vt:lpwstr>Restricted</vt:lpwstr>
  </property>
  <property fmtid="{D5CDD505-2E9C-101B-9397-08002B2CF9AE}" pid="9" name="MSIP_Label_0ac288b0-8409-42ff-9c0f-c8b95e149093_SiteId">
    <vt:lpwstr>83998d4c-9ad6-4c9f-ad6c-de83f284ab6f</vt:lpwstr>
  </property>
  <property fmtid="{D5CDD505-2E9C-101B-9397-08002B2CF9AE}" pid="10" name="MSIP_Label_0ac288b0-8409-42ff-9c0f-c8b95e149093_ActionId">
    <vt:lpwstr>cbd100ed-eb6b-42a9-ad83-6e17256002de</vt:lpwstr>
  </property>
  <property fmtid="{D5CDD505-2E9C-101B-9397-08002B2CF9AE}" pid="11" name="MSIP_Label_0ac288b0-8409-42ff-9c0f-c8b95e149093_ContentBits">
    <vt:lpwstr>2</vt:lpwstr>
  </property>
  <property fmtid="{D5CDD505-2E9C-101B-9397-08002B2CF9AE}" pid="12" name="MSIP_Label_0ac288b0-8409-42ff-9c0f-c8b95e149093_Tag">
    <vt:lpwstr>10, 3, 0, 1</vt:lpwstr>
  </property>
  <property fmtid="{D5CDD505-2E9C-101B-9397-08002B2CF9AE}" pid="13" name="ContentTypeId">
    <vt:lpwstr>0x010100A0ECC88E586A4941B5050C4EF436EDF6</vt:lpwstr>
  </property>
  <property fmtid="{D5CDD505-2E9C-101B-9397-08002B2CF9AE}" pid="14" name="MediaServiceImageTags">
    <vt:lpwstr/>
  </property>
</Properties>
</file>